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MÁRTON NAP</w:t>
      </w:r>
    </w:p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Szülői feladatok</w:t>
      </w:r>
    </w:p>
    <w:p>
      <w:pPr>
        <w:contextualSpacing/>
        <w:rPr>
          <w:rFonts w:ascii="Times New Roman" w:hAnsi="Times New Roman" w:cs="Times New Roman"/>
          <w:sz w:val="26"/>
          <w:szCs w:val="26"/>
        </w:rPr>
      </w:pPr>
    </w:p>
    <w:p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Felelős: 2. és 7. osztály</w:t>
      </w:r>
    </w:p>
    <w:p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ELŐKÉSZÜLETEK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osztály</w:t>
      </w:r>
    </w:p>
    <w:p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color w:val="25DBAB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Eszközök</w:t>
      </w:r>
    </w:p>
    <w:p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~ 300 db mécses (de a raktárban, ahol az ünnepi kellékek vannak, meg lehet nézni, hogy nem maradt-e előző évről!)</w:t>
      </w:r>
    </w:p>
    <w:p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Sok-sok befőttesüveg gyűjtése, a darabszám függ az ünnepi kellékek </w:t>
      </w:r>
      <w:proofErr w:type="spellStart"/>
      <w:r>
        <w:rPr>
          <w:rFonts w:ascii="Times New Roman" w:hAnsi="Times New Roman" w:cs="Times New Roman"/>
          <w:sz w:val="26"/>
          <w:szCs w:val="26"/>
        </w:rPr>
        <w:t>raktárában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található mennyiségtől – ez az udvar és iskola megvilágításához kell, ebbe tesszük a mécseseket (lámpát nem használunk)</w:t>
      </w:r>
    </w:p>
    <w:p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Hosszú és rövidebb szárú gyufa kb. 8-10 csomag (vagy hosszú gyufa helyett hurkapálca - tetszés szerint :-)) – ezekkel gyújtjuk meg a mécseseket</w:t>
      </w:r>
    </w:p>
    <w:p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Fáklyába való olaj - ezt ellenőrzés után vegyetek csak, ha szükséges!!! A fáklya és az olaj is az ünnepi kellékek </w:t>
      </w:r>
      <w:proofErr w:type="spellStart"/>
      <w:r>
        <w:rPr>
          <w:rFonts w:ascii="Times New Roman" w:hAnsi="Times New Roman" w:cs="Times New Roman"/>
          <w:sz w:val="26"/>
          <w:szCs w:val="26"/>
        </w:rPr>
        <w:t>raktárában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találhatóak. Majd meg kell tölteni a fáklyákat a megfelelő szintig. Ezekkel világítják az erdőben az utat a 2-os apukák.  </w:t>
      </w:r>
    </w:p>
    <w:p>
      <w:pPr>
        <w:pStyle w:val="Listaszerbekezds"/>
        <w:numPr>
          <w:ilvl w:val="2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doboz gyümölcstea és 3-4 üveg méz (ez utóbbit Czövek Attilától szoktuk venni) – ünnep utáni barátságsüti mellé fogyasztjuk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color w:val="25DBAB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Egyéb előkészületi feladatok</w:t>
      </w:r>
    </w:p>
    <w:p>
      <w:pPr>
        <w:pStyle w:val="Listaszerbekezds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Barátságsüti készítése – 2016-ban 400 db-ot sütöttünk, ez 2018-ban már kevés lesz, új felmérés szükséges! Egyszerű linzer tészta recept alapján sütöttünk, megbeszéltük a kiszúróforma méretét, hogy nagyjából egyforma méretűek legyenek.</w:t>
      </w:r>
    </w:p>
    <w:p>
      <w:pPr>
        <w:pStyle w:val="Listaszerbekezds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Erdőben az útvonal előzetes bejárása osztálytanítóval, min. 1, de inkább 2 szülővel. Ennek célja, hogy az ünnepen a menet előtt a fáklyásoknak a két szülő meg tudja mutatni, hová álljanak. Fontos figyelni a kiálló gyökerekre, oda majd fáklyást állítani.</w:t>
      </w:r>
    </w:p>
    <w:p>
      <w:pPr>
        <w:pStyle w:val="Listaszerbekezds"/>
        <w:numPr>
          <w:ilvl w:val="2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Levél küldése a többi osztályba, hogy szervezzék meg a kancsók, bögrék visszajuttatását az ünnep után (</w:t>
      </w:r>
      <w:proofErr w:type="spellStart"/>
      <w:r>
        <w:rPr>
          <w:rFonts w:ascii="Times New Roman" w:hAnsi="Times New Roman" w:cs="Times New Roman"/>
          <w:sz w:val="26"/>
          <w:szCs w:val="26"/>
        </w:rPr>
        <w:t>osztályonként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min. 2 fő, gyerekek nem lehetnek!)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color w:val="25DBAB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Humán erőforrás szükséglet</w:t>
      </w:r>
    </w:p>
    <w:p>
      <w:pPr>
        <w:pStyle w:val="Listaszerbekezds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fő mécses, gyufa, tea, méz, fáklya olaj beszerzéshez</w:t>
      </w:r>
    </w:p>
    <w:p>
      <w:pPr>
        <w:pStyle w:val="Listaszerbekezds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1-2 fő a fáklyák megtöltéséhez</w:t>
      </w:r>
    </w:p>
    <w:p>
      <w:pPr>
        <w:pStyle w:val="Listaszerbekezds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4-5 fő a sütik megsütéséhez</w:t>
      </w:r>
    </w:p>
    <w:p>
      <w:pPr>
        <w:pStyle w:val="Listaszerbekezds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1-2 szülő a bejáráshoz és az ünnep napján az útmutatáshoz</w:t>
      </w:r>
    </w:p>
    <w:p>
      <w:pPr>
        <w:pStyle w:val="Listaszerbekezds"/>
        <w:numPr>
          <w:ilvl w:val="2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fő levél kiküldéséhez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Költségek</w:t>
      </w:r>
      <w:r>
        <w:rPr>
          <w:rFonts w:ascii="Times New Roman" w:hAnsi="Times New Roman" w:cs="Times New Roman"/>
          <w:color w:val="25DBAB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a 2.osztály állja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Listaszerbekezds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osztály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color w:val="25DBAB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Eszközök</w:t>
      </w:r>
    </w:p>
    <w:p>
      <w:pPr>
        <w:pStyle w:val="Listaszerbekezds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Nagy fazekak beszerzése, amiben a teát lehet főzni (legegyszerűbb az oviban, ha kapunk rá engedélyt) vagy nagy üst az udvari főzéshez.</w:t>
      </w:r>
    </w:p>
    <w:p>
      <w:pPr>
        <w:pStyle w:val="Listaszerbekezds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Fakanál a méz elkeveréséhez</w:t>
      </w:r>
    </w:p>
    <w:p>
      <w:pPr>
        <w:pStyle w:val="Listaszerbekezds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Literes műanyag kancsó, amivel a teát lehet merni az osztályok kancsóiba – eddig ez tűnt a legpraktikusabbnak, szemben a merőkanállal.</w:t>
      </w:r>
    </w:p>
    <w:p>
      <w:pPr>
        <w:pStyle w:val="Listaszerbekezds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db nagy kosár és belevaló terítő a barátságsüti kínálásához.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lastRenderedPageBreak/>
        <w:t>Humán erőforrás igény</w:t>
      </w:r>
      <w:r>
        <w:rPr>
          <w:rFonts w:ascii="Times New Roman" w:hAnsi="Times New Roman" w:cs="Times New Roman"/>
          <w:sz w:val="26"/>
          <w:szCs w:val="26"/>
        </w:rPr>
        <w:br/>
        <w:t>1fő szükséges a beszerzésekhez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Költségek</w:t>
      </w:r>
      <w:r>
        <w:rPr>
          <w:rFonts w:ascii="Times New Roman" w:hAnsi="Times New Roman" w:cs="Times New Roman"/>
          <w:color w:val="25DBAB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nincsenek, az eszközöket kölcsön lehet kérni a szülőktől.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ÜNNEP</w:t>
      </w:r>
    </w:p>
    <w:p>
      <w:pPr>
        <w:pStyle w:val="Listaszerbekezds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osztály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Feladat az ünnepen</w:t>
      </w:r>
      <w:r>
        <w:rPr>
          <w:rFonts w:ascii="Times New Roman" w:hAnsi="Times New Roman" w:cs="Times New Roman"/>
          <w:sz w:val="26"/>
          <w:szCs w:val="26"/>
        </w:rPr>
        <w:br/>
        <w:t>Fáklyák meggyújtása és apukák előzetes elhelyezkedése a világítási pontokon :-).</w:t>
      </w:r>
      <w:r>
        <w:rPr>
          <w:rFonts w:ascii="Times New Roman" w:hAnsi="Times New Roman" w:cs="Times New Roman"/>
          <w:sz w:val="26"/>
          <w:szCs w:val="26"/>
        </w:rPr>
        <w:br/>
        <w:t>Az a szülő/szülők mutatják az utat és hogy hová kell állni, akik az osztálytanítóval előzetesen bejárták az útvonalat.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Listaszerbekezds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osztály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Feladat az ünnep napján</w:t>
      </w:r>
    </w:p>
    <w:p>
      <w:pPr>
        <w:pStyle w:val="Listaszerbekezds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 megfőzése – ezt el kell kezdeni az ünnep előtt, hogy a tea ihatóan meleg legyen és ne tűzforró! 2016-ban az oviban főztünk 5 nagy lábossal, és délután 3 óra körül kezdtük. Az üstben főzést is időben kell kezdeni.</w:t>
      </w:r>
      <w:r>
        <w:rPr>
          <w:rFonts w:ascii="Times New Roman" w:hAnsi="Times New Roman" w:cs="Times New Roman"/>
          <w:sz w:val="26"/>
          <w:szCs w:val="26"/>
        </w:rPr>
        <w:br/>
        <w:t xml:space="preserve">Tapasztalat: praktikusabb a lábosban főzés, jobban kontrollálható a tea hőfoka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>
      <w:pPr>
        <w:pStyle w:val="Listaszerbekezds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 kell vinni minden osztálynak egy-egy asztalt az ebédlőből, amire a gyerekek mécseseit </w:t>
      </w:r>
      <w:proofErr w:type="spellStart"/>
      <w:r>
        <w:rPr>
          <w:rFonts w:ascii="Times New Roman" w:hAnsi="Times New Roman" w:cs="Times New Roman"/>
          <w:sz w:val="26"/>
          <w:szCs w:val="26"/>
        </w:rPr>
        <w:t>tehetik</w:t>
      </w:r>
      <w:proofErr w:type="spellEnd"/>
      <w:r>
        <w:rPr>
          <w:rFonts w:ascii="Times New Roman" w:hAnsi="Times New Roman" w:cs="Times New Roman"/>
          <w:sz w:val="26"/>
          <w:szCs w:val="26"/>
        </w:rPr>
        <w:t>, majd később a kancsókat, bögréket. Minden asztalon legyen jelölés, hogy az mely osztályé! Kérlek ne feledjétek, hogy az egyik évfolyamban két osztály van!!!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Miután az osztályok elvonultak az ünnepre, az alábbiak a teendők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Osztályokból kancsók, bögrék lehordása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Aulában lépcső lezárása, itt végig legyen felnőtt felügyelet, hogy senki ne menjen fel!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Mozgásérzékelők letakarása udvaron és aulában!!!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Mécsesek elhelyezése az udvaron és a földszinti aulában, ill. folyosón, majd mécsesek meggyújtása (a földszinti folyosón lehet használni a mosdókat). Előzetesen egyeztetni kell a 2. osztállyal, hogy hol gyűjtötték a mécseseket!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 kiosztása az asztalokra tett kancsókba, mielőtt visszaér a menet az udvarra. A többi teát érdemes a bejárati ajtó elé készíteni, hogy könnyen lehessen pótolni.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Üres kancsók megtöltése teával, folyamatosan, miután az osztályok visszaértek.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Barátságsüti gyűjtésének helyét egyeztetni kell a 2.osztállyal. Ha érkezik vissza a menet ki kell állni a bejárati kapu két oldalához és ott kell kínálni. Ha gyerekek tartják a kosarat, akkor is legyen felnőtt felügyelet mindenképp az osztásnál, mert a gyerekek hajlamosak, hogy többet engedjenek venni a barátoknak :-)))) (2017-ben például a menet végére, már nem jutott süti…)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Mindenki 1-et vehet, amit aztán megoszt valakivel (vagy sok valakivel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)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Udvaron, aulában, folyosón mécsesek folyamatos ellenőrzése, elaludt mécsesek </w:t>
      </w:r>
      <w:proofErr w:type="spellStart"/>
      <w:r>
        <w:rPr>
          <w:rFonts w:ascii="Times New Roman" w:hAnsi="Times New Roman" w:cs="Times New Roman"/>
          <w:sz w:val="26"/>
          <w:szCs w:val="26"/>
        </w:rPr>
        <w:t>újragyújtása</w:t>
      </w:r>
      <w:proofErr w:type="spellEnd"/>
      <w:r>
        <w:rPr>
          <w:rFonts w:ascii="Times New Roman" w:hAnsi="Times New Roman" w:cs="Times New Roman"/>
          <w:sz w:val="26"/>
          <w:szCs w:val="26"/>
        </w:rPr>
        <w:t>, esetleg összetört üveg eltakarítása.</w:t>
      </w:r>
    </w:p>
    <w:p>
      <w:pPr>
        <w:pStyle w:val="Listaszerbekezds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Humán erőforrás szükséglet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Általában a 7-es gyerekek az osztálytanítóval csinálják a fenti feladatokat, ennek felügyeletére szükséges 2-3 fő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fő a teafőzéshez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fő a teaosztáshoz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2-3 fő, aki viszi folyamatosan töltésre az üres kancsókat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 fő a barátságsüti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osztásához, </w:t>
      </w:r>
      <w:proofErr w:type="gramEnd"/>
      <w:r>
        <w:rPr>
          <w:rFonts w:ascii="Times New Roman" w:hAnsi="Times New Roman" w:cs="Times New Roman"/>
          <w:sz w:val="26"/>
          <w:szCs w:val="26"/>
        </w:rPr>
        <w:t>vagy felügyeletéhez</w:t>
      </w:r>
    </w:p>
    <w:p>
      <w:pPr>
        <w:pStyle w:val="Listaszerbekezds"/>
        <w:numPr>
          <w:ilvl w:val="2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>
        <w:rPr>
          <w:rFonts w:ascii="Times New Roman" w:hAnsi="Times New Roman" w:cs="Times New Roman"/>
          <w:sz w:val="26"/>
          <w:szCs w:val="26"/>
        </w:rPr>
        <w:t>fő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aki ellenőrzi a mécseseket, </w:t>
      </w:r>
      <w:proofErr w:type="spellStart"/>
      <w:r>
        <w:rPr>
          <w:rFonts w:ascii="Times New Roman" w:hAnsi="Times New Roman" w:cs="Times New Roman"/>
          <w:sz w:val="26"/>
          <w:szCs w:val="26"/>
        </w:rPr>
        <w:t>újragyújtja</w:t>
      </w:r>
      <w:proofErr w:type="spellEnd"/>
      <w:r>
        <w:rPr>
          <w:rFonts w:ascii="Times New Roman" w:hAnsi="Times New Roman" w:cs="Times New Roman"/>
          <w:sz w:val="26"/>
          <w:szCs w:val="26"/>
        </w:rPr>
        <w:t>, szükség esetén feltakarítja a törött üveget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UTÓMUNKA</w:t>
      </w:r>
    </w:p>
    <w:p>
      <w:pPr>
        <w:pStyle w:val="Listaszerbekezds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Közösen a 2. és 7. osztály feladata!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color w:val="25DBAB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Feladatok</w:t>
      </w:r>
    </w:p>
    <w:p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mécsesek elpakolása – törött, repedt, nagyon elkoszolódott üvegek kiszelektálása! A használható mécsesek visszavitele az </w:t>
      </w:r>
      <w:r>
        <w:rPr>
          <w:rFonts w:ascii="Times New Roman" w:hAnsi="Times New Roman" w:cs="Times New Roman"/>
          <w:sz w:val="26"/>
          <w:szCs w:val="26"/>
        </w:rPr>
        <w:t xml:space="preserve">ünnepi kellékek </w:t>
      </w:r>
      <w:proofErr w:type="spellStart"/>
      <w:r>
        <w:rPr>
          <w:rFonts w:ascii="Times New Roman" w:hAnsi="Times New Roman" w:cs="Times New Roman"/>
          <w:sz w:val="26"/>
          <w:szCs w:val="26"/>
        </w:rPr>
        <w:t>raktárába</w:t>
      </w:r>
      <w:proofErr w:type="spellEnd"/>
      <w:r>
        <w:rPr>
          <w:rFonts w:ascii="Times New Roman" w:hAnsi="Times New Roman" w:cs="Times New Roman"/>
          <w:sz w:val="26"/>
          <w:szCs w:val="26"/>
        </w:rPr>
        <w:t>, a „Márton napi” részre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Fáklyák elrakása – Ünnepi kellékek </w:t>
      </w:r>
      <w:proofErr w:type="spellStart"/>
      <w:r>
        <w:rPr>
          <w:rFonts w:ascii="Times New Roman" w:hAnsi="Times New Roman" w:cs="Times New Roman"/>
          <w:sz w:val="26"/>
          <w:szCs w:val="26"/>
        </w:rPr>
        <w:t>raktárába</w:t>
      </w:r>
      <w:proofErr w:type="spellEnd"/>
      <w:r>
        <w:rPr>
          <w:rFonts w:ascii="Times New Roman" w:hAnsi="Times New Roman" w:cs="Times New Roman"/>
          <w:sz w:val="26"/>
          <w:szCs w:val="26"/>
        </w:rPr>
        <w:t>, ugyanoda, ahol voltak.</w:t>
      </w:r>
    </w:p>
    <w:p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Bögréket és kancsókat az osztályok maguk viszik vissza (erről ment a levél)</w:t>
      </w:r>
    </w:p>
    <w:p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Asztalok letörlése és visszavitele az étkezőbe.</w:t>
      </w:r>
    </w:p>
    <w:p>
      <w:pPr>
        <w:pStyle w:val="Listaszerbekezds"/>
        <w:numPr>
          <w:ilvl w:val="2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Teafőzés utáni mosogatás, rendrakás, megmaradt teafilter, méz a 2.osztályé! a kölcsönkapott eszközöket érdemes biztos, előre megbeszélt helyre tenni, hogy következő héten vissza lehessen juttatni a gazdájuknak.</w:t>
      </w:r>
    </w:p>
    <w:p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5DBAB"/>
          <w:sz w:val="26"/>
          <w:szCs w:val="26"/>
        </w:rPr>
        <w:t>Humán erőforrás szükséglet</w:t>
      </w:r>
      <w:r>
        <w:rPr>
          <w:rFonts w:ascii="Times New Roman" w:hAnsi="Times New Roman" w:cs="Times New Roman"/>
          <w:color w:val="25DBAB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~ 10 fő (tényleg kell ennyi, hogy gyorsan lehessen végezni!)</w:t>
      </w:r>
    </w:p>
    <w:sectPr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6D6D"/>
    <w:multiLevelType w:val="hybridMultilevel"/>
    <w:tmpl w:val="0F12A028"/>
    <w:lvl w:ilvl="0" w:tplc="8D58E0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4C78"/>
    <w:multiLevelType w:val="hybridMultilevel"/>
    <w:tmpl w:val="F6467FFC"/>
    <w:lvl w:ilvl="0" w:tplc="C02E3B0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349B"/>
    <w:multiLevelType w:val="multilevel"/>
    <w:tmpl w:val="FAE81F8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70C0"/>
        <w:sz w:val="2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Restart w:val="0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982B-8DD4-499D-B1DA-CBFCDD9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VNoemi</dc:creator>
  <cp:keywords/>
  <dc:description/>
  <cp:lastModifiedBy>VNoemi</cp:lastModifiedBy>
  <cp:revision>4</cp:revision>
  <dcterms:created xsi:type="dcterms:W3CDTF">2018-03-01T20:39:00Z</dcterms:created>
  <dcterms:modified xsi:type="dcterms:W3CDTF">2018-03-04T21:41:00Z</dcterms:modified>
</cp:coreProperties>
</file>