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97" w:rsidRDefault="00EE195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000000"/>
        <w:spacing w:before="1680"/>
        <w:ind w:right="-83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</w:t>
      </w:r>
    </w:p>
    <w:p w:rsidR="00A25997" w:rsidRDefault="00A25997">
      <w:pPr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color w:val="000000"/>
          <w:sz w:val="36"/>
          <w:szCs w:val="36"/>
        </w:rPr>
      </w:pPr>
    </w:p>
    <w:p w:rsidR="00A25997" w:rsidRDefault="00EE195F">
      <w:pPr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Book Antiqua" w:eastAsia="Book Antiqua" w:hAnsi="Book Antiqua" w:cs="Book Antiqua"/>
          <w:b/>
          <w:smallCaps/>
          <w:color w:val="0000FF"/>
          <w:sz w:val="48"/>
          <w:szCs w:val="48"/>
        </w:rPr>
      </w:pPr>
      <w:r>
        <w:rPr>
          <w:rFonts w:ascii="Book Antiqua" w:eastAsia="Book Antiqua" w:hAnsi="Book Antiqua" w:cs="Book Antiqua"/>
          <w:b/>
          <w:smallCaps/>
          <w:color w:val="0000FF"/>
          <w:sz w:val="48"/>
          <w:szCs w:val="48"/>
        </w:rPr>
        <w:t xml:space="preserve">A Csillagösvény Waldorf Iskola </w:t>
      </w:r>
    </w:p>
    <w:p w:rsidR="00A25997" w:rsidRDefault="00EE195F">
      <w:pPr>
        <w:keepLines/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Book Antiqua" w:eastAsia="Book Antiqua" w:hAnsi="Book Antiqua" w:cs="Book Antiqua"/>
          <w:b/>
          <w:smallCaps/>
          <w:color w:val="000000"/>
          <w:sz w:val="48"/>
          <w:szCs w:val="48"/>
        </w:rPr>
      </w:pPr>
      <w:r>
        <w:rPr>
          <w:rFonts w:ascii="Book Antiqua" w:eastAsia="Book Antiqua" w:hAnsi="Book Antiqua" w:cs="Book Antiqua"/>
          <w:b/>
          <w:smallCaps/>
          <w:color w:val="0000FF"/>
          <w:sz w:val="48"/>
          <w:szCs w:val="48"/>
        </w:rPr>
        <w:t xml:space="preserve">Szülői Költség-hozzájárulási Rendjének Szabályozása </w:t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Jóváhagyták:</w:t>
      </w:r>
      <w:r>
        <w:rPr>
          <w:color w:val="000000"/>
          <w:sz w:val="24"/>
          <w:szCs w:val="24"/>
        </w:rPr>
        <w:tab/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Csillagösvény Waldorf 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Általános Iskola és Alapfokú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Művészetoktatási Intézmény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Tanári Kollégiuma</w:t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right="-416" w:firstLine="6057"/>
        <w:jc w:val="both"/>
        <w:rPr>
          <w:color w:val="000000"/>
          <w:sz w:val="24"/>
          <w:szCs w:val="24"/>
        </w:rPr>
      </w:pP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Rubicon Waldorfpedagógiai 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Alapítvány kuratóriuma</w:t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Csillagösvény Waldorf 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Általános Iskola és Alapfokú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 w:firstLine="60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Művészetoktatási Intézmény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6237" w:right="-4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Szülői Körének képviselője</w:t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/>
        <w:jc w:val="both"/>
        <w:rPr>
          <w:color w:val="000000"/>
          <w:sz w:val="24"/>
          <w:szCs w:val="24"/>
        </w:rPr>
      </w:pP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/>
        <w:jc w:val="both"/>
        <w:rPr>
          <w:color w:val="000000"/>
          <w:sz w:val="24"/>
          <w:szCs w:val="24"/>
        </w:rPr>
      </w:pP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/>
        <w:jc w:val="both"/>
        <w:rPr>
          <w:color w:val="000000"/>
          <w:sz w:val="24"/>
          <w:szCs w:val="24"/>
        </w:rPr>
      </w:pP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/>
        <w:jc w:val="both"/>
        <w:rPr>
          <w:color w:val="000000"/>
          <w:sz w:val="24"/>
          <w:szCs w:val="24"/>
        </w:rPr>
      </w:pP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/>
        <w:jc w:val="both"/>
        <w:rPr>
          <w:color w:val="000000"/>
          <w:sz w:val="24"/>
          <w:szCs w:val="24"/>
        </w:rPr>
      </w:pP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/>
        <w:jc w:val="both"/>
        <w:rPr>
          <w:color w:val="000000"/>
          <w:sz w:val="24"/>
          <w:szCs w:val="24"/>
        </w:rPr>
      </w:pPr>
    </w:p>
    <w:p w:rsidR="00A25997" w:rsidRDefault="00A25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A25997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21" w:right="1134" w:bottom="1021" w:left="1134" w:header="720" w:footer="567" w:gutter="0"/>
          <w:pgNumType w:start="1"/>
          <w:cols w:space="708" w:equalWidth="0">
            <w:col w:w="9406"/>
          </w:cols>
        </w:sectPr>
      </w:pP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/>
        <w:jc w:val="both"/>
        <w:rPr>
          <w:color w:val="000000"/>
          <w:sz w:val="24"/>
          <w:szCs w:val="24"/>
        </w:rPr>
      </w:pP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180" w:right="-41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Érvényes: 2020. április 10-től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0E0E0"/>
        <w:spacing w:after="120"/>
        <w:ind w:right="-416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I. A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b/>
          <w:smallCaps/>
          <w:color w:val="000000"/>
          <w:sz w:val="24"/>
          <w:szCs w:val="24"/>
        </w:rPr>
        <w:t>CSILLAGÖSVÉNY WALDORF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b/>
          <w:smallCaps/>
          <w:color w:val="000000"/>
          <w:sz w:val="24"/>
          <w:szCs w:val="24"/>
        </w:rPr>
        <w:t>ISKOLA GAZDÁLKODÁSA</w:t>
      </w:r>
    </w:p>
    <w:p w:rsidR="00A25997" w:rsidRDefault="00EE195F" w:rsidP="008A508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Jelen dokumentum célja a </w:t>
      </w:r>
      <w:r>
        <w:rPr>
          <w:b/>
          <w:color w:val="000000"/>
          <w:sz w:val="24"/>
          <w:szCs w:val="24"/>
        </w:rPr>
        <w:t>Csillagösvény Waldorf Általános Iskola és Alapfokú Művészetoktatási Intézmény</w:t>
      </w:r>
      <w:r>
        <w:rPr>
          <w:color w:val="000000"/>
          <w:sz w:val="24"/>
          <w:szCs w:val="24"/>
        </w:rPr>
        <w:t xml:space="preserve"> (továbbiakban: 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Csillagösvény Waldorf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Iskola</w:t>
      </w:r>
      <w:r>
        <w:rPr>
          <w:color w:val="000000"/>
          <w:sz w:val="24"/>
          <w:szCs w:val="24"/>
        </w:rPr>
        <w:t xml:space="preserve">) </w:t>
      </w:r>
      <w:r w:rsidRPr="003F5793">
        <w:rPr>
          <w:color w:val="000000"/>
          <w:sz w:val="24"/>
          <w:szCs w:val="24"/>
        </w:rPr>
        <w:t xml:space="preserve">gazdálkodásának, illetve </w:t>
      </w:r>
      <w:r>
        <w:rPr>
          <w:color w:val="000000"/>
          <w:sz w:val="24"/>
          <w:szCs w:val="24"/>
        </w:rPr>
        <w:t xml:space="preserve">szülői költség-hozzájárulási rendjének bemutatása. </w:t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color w:val="000000"/>
          <w:sz w:val="24"/>
          <w:szCs w:val="24"/>
        </w:rPr>
      </w:pPr>
    </w:p>
    <w:p w:rsidR="00A25997" w:rsidRDefault="00EE195F" w:rsidP="008A508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Csillagösvény Waldorf Iskola fenntartója a </w:t>
      </w:r>
      <w:r>
        <w:rPr>
          <w:b/>
          <w:color w:val="000000"/>
          <w:sz w:val="24"/>
          <w:szCs w:val="24"/>
        </w:rPr>
        <w:t>Rubicon Waldorfpedagógiai Alapítvány</w:t>
      </w:r>
      <w:r>
        <w:rPr>
          <w:color w:val="000000"/>
          <w:sz w:val="24"/>
          <w:szCs w:val="24"/>
        </w:rPr>
        <w:t xml:space="preserve"> (továbbiakban: </w:t>
      </w:r>
      <w:r>
        <w:rPr>
          <w:b/>
          <w:color w:val="000000"/>
          <w:sz w:val="24"/>
          <w:szCs w:val="24"/>
        </w:rPr>
        <w:t>Fenntartó</w:t>
      </w:r>
      <w:r>
        <w:rPr>
          <w:color w:val="000000"/>
          <w:sz w:val="24"/>
          <w:szCs w:val="24"/>
        </w:rPr>
        <w:t xml:space="preserve">), melynek döntéshozó szerve a kuratórium (a továbbiakban: </w:t>
      </w:r>
      <w:r>
        <w:rPr>
          <w:b/>
          <w:color w:val="000000"/>
          <w:sz w:val="24"/>
          <w:szCs w:val="24"/>
        </w:rPr>
        <w:t>Kuratórium</w:t>
      </w:r>
      <w:r>
        <w:rPr>
          <w:color w:val="000000"/>
          <w:sz w:val="24"/>
          <w:szCs w:val="24"/>
        </w:rPr>
        <w:t>). A Kuratórium kezeli az alapítvány vagyonát</w:t>
      </w:r>
      <w:r w:rsidR="0001619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és képviseli az alapítványt, tagjai tevékenységüket önkéntes alapon, legjobb tudásuk szerint végzik.</w:t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5997" w:rsidRDefault="00EE195F" w:rsidP="008A508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Fenntartó mint gazdálkodó szervezet</w:t>
      </w:r>
      <w:r w:rsidR="008A508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gazdasági társaságokhoz hasonlóan, működése biztosítása érdekében az és</w:t>
      </w:r>
      <w:r w:rsidR="008A508C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szerű </w:t>
      </w:r>
      <w:r w:rsidR="003F5793">
        <w:rPr>
          <w:color w:val="000000"/>
          <w:sz w:val="24"/>
          <w:szCs w:val="24"/>
        </w:rPr>
        <w:t>gazdálkodás elve szerint jár el. E</w:t>
      </w:r>
      <w:r w:rsidR="00B832EE">
        <w:rPr>
          <w:color w:val="000000"/>
          <w:sz w:val="24"/>
          <w:szCs w:val="24"/>
        </w:rPr>
        <w:t>zért az Alapítvány k</w:t>
      </w:r>
      <w:r>
        <w:rPr>
          <w:color w:val="000000"/>
          <w:sz w:val="24"/>
          <w:szCs w:val="24"/>
        </w:rPr>
        <w:t>uratórium</w:t>
      </w:r>
      <w:r w:rsidR="00B832E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8A508C">
        <w:rPr>
          <w:color w:val="000000"/>
          <w:sz w:val="24"/>
          <w:szCs w:val="24"/>
        </w:rPr>
        <w:t>a következő évre vonatkozó</w:t>
      </w:r>
      <w:r>
        <w:rPr>
          <w:color w:val="000000"/>
          <w:sz w:val="24"/>
          <w:szCs w:val="24"/>
        </w:rPr>
        <w:t xml:space="preserve"> költségvetést </w:t>
      </w:r>
      <w:r w:rsidR="008A508C">
        <w:rPr>
          <w:color w:val="000000"/>
          <w:sz w:val="24"/>
          <w:szCs w:val="24"/>
        </w:rPr>
        <w:t xml:space="preserve">minden </w:t>
      </w:r>
      <w:r w:rsidR="008A508C" w:rsidRPr="008A508C">
        <w:rPr>
          <w:color w:val="000000"/>
          <w:sz w:val="24"/>
          <w:szCs w:val="24"/>
        </w:rPr>
        <w:t xml:space="preserve">évben </w:t>
      </w:r>
      <w:r>
        <w:rPr>
          <w:color w:val="000000"/>
          <w:sz w:val="24"/>
          <w:szCs w:val="24"/>
        </w:rPr>
        <w:t xml:space="preserve">úgy tervezi meg, hogy a </w:t>
      </w:r>
      <w:r>
        <w:rPr>
          <w:b/>
          <w:color w:val="000000"/>
          <w:sz w:val="24"/>
          <w:szCs w:val="24"/>
        </w:rPr>
        <w:t>kiadások</w:t>
      </w:r>
      <w:r>
        <w:rPr>
          <w:color w:val="000000"/>
          <w:sz w:val="24"/>
          <w:szCs w:val="24"/>
        </w:rPr>
        <w:t xml:space="preserve"> (pl. bérleti díj, közüzemi költségek, személyi és tárgyi jellegű kiadások költségek, felújítási költségek stb.) és a </w:t>
      </w:r>
      <w:r>
        <w:rPr>
          <w:b/>
          <w:color w:val="000000"/>
          <w:sz w:val="24"/>
          <w:szCs w:val="24"/>
        </w:rPr>
        <w:t>bevételek</w:t>
      </w:r>
      <w:r>
        <w:rPr>
          <w:color w:val="000000"/>
          <w:sz w:val="24"/>
          <w:szCs w:val="24"/>
        </w:rPr>
        <w:t xml:space="preserve"> (pl. állami támogatások, szülői hozzájárulások, egyéb adományok és felajánlások, szülők/önkéntesek nem pénzbeli hozzájárulása, gazdasági-vállalkozási tevékenységek bevétele) </w:t>
      </w:r>
      <w:r>
        <w:rPr>
          <w:b/>
          <w:color w:val="000000"/>
          <w:sz w:val="24"/>
          <w:szCs w:val="24"/>
        </w:rPr>
        <w:t>egyensúlyban legyenek</w:t>
      </w:r>
      <w:r>
        <w:rPr>
          <w:color w:val="000000"/>
          <w:sz w:val="24"/>
          <w:szCs w:val="24"/>
        </w:rPr>
        <w:t xml:space="preserve">. A Fenntartónak törekednie kell továbbá megfelelő mértékű </w:t>
      </w:r>
      <w:r>
        <w:rPr>
          <w:b/>
          <w:color w:val="000000"/>
          <w:sz w:val="24"/>
          <w:szCs w:val="24"/>
        </w:rPr>
        <w:t>tartalék</w:t>
      </w:r>
      <w:r>
        <w:rPr>
          <w:color w:val="000000"/>
          <w:sz w:val="24"/>
          <w:szCs w:val="24"/>
        </w:rPr>
        <w:t xml:space="preserve"> képzésére is, amely az esetlegesen felmerülő váratlan kiadásokra (pl. kieső bevételek, javítások, felújítások, jogszabályváltozások, nem várt eszközbeszerzés stb.) nyújt fedezetet, illetve a távolabbi célok (pl. saját épület) megvalósulását segíti.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Miben különbözik az alapítványi iskolák gazdálkodása az állami iskolákétól, illetve miért is van szükség a szülők pénzbeli hozzájárulás</w:t>
      </w:r>
      <w:r w:rsidR="0098698A">
        <w:rPr>
          <w:b/>
          <w:color w:val="000000"/>
          <w:sz w:val="24"/>
          <w:szCs w:val="24"/>
        </w:rPr>
        <w:t>á</w:t>
      </w:r>
      <w:r>
        <w:rPr>
          <w:b/>
          <w:color w:val="000000"/>
          <w:sz w:val="24"/>
          <w:szCs w:val="24"/>
        </w:rPr>
        <w:t>ra?</w:t>
      </w:r>
      <w:r>
        <w:rPr>
          <w:color w:val="000000"/>
          <w:sz w:val="24"/>
          <w:szCs w:val="24"/>
        </w:rPr>
        <w:t xml:space="preserve"> 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r>
        <w:rPr>
          <w:b/>
          <w:color w:val="000000"/>
          <w:sz w:val="24"/>
          <w:szCs w:val="24"/>
        </w:rPr>
        <w:t>állami iskolák</w:t>
      </w:r>
      <w:r>
        <w:rPr>
          <w:color w:val="000000"/>
          <w:sz w:val="24"/>
          <w:szCs w:val="24"/>
        </w:rPr>
        <w:t xml:space="preserve"> esetében valamennyi kiadást az állam mint fenntartó állja. </w:t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r>
        <w:rPr>
          <w:b/>
          <w:color w:val="000000"/>
          <w:sz w:val="24"/>
          <w:szCs w:val="24"/>
        </w:rPr>
        <w:t>alapítványi iskolák</w:t>
      </w:r>
      <w:r>
        <w:rPr>
          <w:color w:val="000000"/>
          <w:sz w:val="24"/>
          <w:szCs w:val="24"/>
        </w:rPr>
        <w:t>, mint közoktatási feladatot ellátó intézmények, igényelhetnek ugyan állami támogatást (állami normatíva), azonban ez – iskolánként változó</w:t>
      </w:r>
      <w:r w:rsidR="00CC3064">
        <w:rPr>
          <w:color w:val="000000"/>
          <w:sz w:val="24"/>
          <w:szCs w:val="24"/>
        </w:rPr>
        <w:t xml:space="preserve"> mértékben</w:t>
      </w:r>
      <w:r w:rsidR="008A508C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csak a kiadások </w:t>
      </w:r>
      <w:r w:rsidR="003F5793" w:rsidRPr="008A508C">
        <w:rPr>
          <w:color w:val="000000"/>
          <w:sz w:val="24"/>
          <w:szCs w:val="24"/>
        </w:rPr>
        <w:t xml:space="preserve">kisebb részére </w:t>
      </w:r>
      <w:r w:rsidRPr="008A508C">
        <w:rPr>
          <w:color w:val="000000"/>
          <w:sz w:val="24"/>
          <w:szCs w:val="24"/>
        </w:rPr>
        <w:t>elegendő</w:t>
      </w:r>
      <w:r>
        <w:rPr>
          <w:color w:val="000000"/>
          <w:sz w:val="24"/>
          <w:szCs w:val="24"/>
        </w:rPr>
        <w:t xml:space="preserve">, a hiányzó részt pedig a fenntartónak szülői hozzájárulásokból, illetve egyéb forrásokból (pályázatok, szponzorok) kell fedeznie. </w:t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többi általános iskolához hasonlóan a Csillagösvény Waldorf Iskola is megkapja a tanulók után járó ún. normatív állami támogatást, mely – tekintettel arra, hogy iskolánk nem rendelkezik saját tulajdonú épülettel</w:t>
      </w:r>
      <w:r w:rsidR="008A508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és az iskolaépületét béreljük</w:t>
      </w:r>
      <w:r w:rsidR="008A508C">
        <w:rPr>
          <w:color w:val="000000"/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sajnos csak a kiadások kb. egyharmadára elegendő. 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Vannak alapítványi iskolák, ahol az említett hiány fedezésére a fenntartó mindenkire egyformán vonatkozó, kötelező összegű </w:t>
      </w:r>
      <w:r>
        <w:rPr>
          <w:b/>
          <w:color w:val="000000"/>
          <w:sz w:val="24"/>
          <w:szCs w:val="24"/>
        </w:rPr>
        <w:t>tandíj</w:t>
      </w:r>
      <w:r>
        <w:rPr>
          <w:color w:val="000000"/>
          <w:sz w:val="24"/>
          <w:szCs w:val="24"/>
        </w:rPr>
        <w:t xml:space="preserve"> befizetését írja elő, a Waldorf</w:t>
      </w:r>
      <w:r w:rsidR="008A508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iskolák szellemiségével azonban ez a szemlélet nem összeegyeztethető. A Waldorf</w:t>
      </w:r>
      <w:r w:rsidR="008A508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iskolák fenntartói költségvetésük tervezésekor </w:t>
      </w:r>
      <w:r w:rsidR="008A508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a szülők felelősségérzetére számítva – egy ajánlott szülői költség-hozzájárulást határoznak meg. </w:t>
      </w:r>
      <w:r w:rsidR="008A508C">
        <w:rPr>
          <w:color w:val="000000"/>
          <w:sz w:val="24"/>
          <w:szCs w:val="24"/>
        </w:rPr>
        <w:t xml:space="preserve">Nálunk ez az ún. </w:t>
      </w:r>
      <w:r>
        <w:rPr>
          <w:b/>
          <w:color w:val="000000"/>
          <w:sz w:val="24"/>
          <w:szCs w:val="24"/>
        </w:rPr>
        <w:t>alapdíj</w:t>
      </w:r>
      <w:r>
        <w:rPr>
          <w:color w:val="000000"/>
          <w:sz w:val="24"/>
          <w:szCs w:val="24"/>
        </w:rPr>
        <w:t xml:space="preserve">. Ennek mértéke iskolánként eltérő, amit sok tényező befolyásolhat (pl. </w:t>
      </w:r>
      <w:r w:rsidR="008A508C"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 xml:space="preserve">tanulói létszám, van-e saját épület, az általános iskola mellett működik-e gimnázium vagy óvoda is). 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0E0E0"/>
        <w:spacing w:before="240" w:after="120"/>
        <w:ind w:right="-414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II. CSILLAGÖSVÉNY WALDORF ISKOLA ALAPELVEI</w:t>
      </w:r>
    </w:p>
    <w:p w:rsidR="00A25997" w:rsidRDefault="00EE195F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78" w:hanging="578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 szociális minőség alapelve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Anyagi okok miatt nem maradhat ki olyan gyermek, akit az adott osztály osztálytanítója pedagógiailag felvehetőnek ítél, </w:t>
      </w:r>
      <w:r w:rsidR="008A508C" w:rsidRPr="006A4518">
        <w:rPr>
          <w:color w:val="000000"/>
          <w:sz w:val="24"/>
          <w:szCs w:val="24"/>
        </w:rPr>
        <w:t>vagy</w:t>
      </w:r>
      <w:r>
        <w:rPr>
          <w:color w:val="000000"/>
          <w:sz w:val="24"/>
          <w:szCs w:val="24"/>
        </w:rPr>
        <w:t xml:space="preserve"> jelenlétét az osztályközösség egészséges működése szempontjából elengedhetetlennek tartja. 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6A4518">
        <w:rPr>
          <w:color w:val="000000"/>
          <w:sz w:val="24"/>
          <w:szCs w:val="24"/>
        </w:rPr>
        <w:lastRenderedPageBreak/>
        <w:t xml:space="preserve">Amennyiben ez </w:t>
      </w:r>
      <w:r w:rsidR="008A508C" w:rsidRPr="006A4518">
        <w:rPr>
          <w:color w:val="000000"/>
          <w:sz w:val="24"/>
          <w:szCs w:val="24"/>
        </w:rPr>
        <w:t xml:space="preserve">az elv </w:t>
      </w:r>
      <w:r w:rsidRPr="006A4518">
        <w:rPr>
          <w:color w:val="000000"/>
          <w:sz w:val="24"/>
          <w:szCs w:val="24"/>
        </w:rPr>
        <w:t xml:space="preserve">nem érvényesül minden esetben, az előbb-utóbb </w:t>
      </w:r>
      <w:r w:rsidR="008A508C" w:rsidRPr="006A4518">
        <w:rPr>
          <w:color w:val="000000"/>
          <w:sz w:val="24"/>
          <w:szCs w:val="24"/>
        </w:rPr>
        <w:t>az</w:t>
      </w:r>
      <w:r w:rsidRPr="006A4518">
        <w:rPr>
          <w:color w:val="000000"/>
          <w:sz w:val="24"/>
          <w:szCs w:val="24"/>
        </w:rPr>
        <w:t xml:space="preserve"> </w:t>
      </w:r>
      <w:r w:rsidR="00103049" w:rsidRPr="006A4518">
        <w:rPr>
          <w:color w:val="000000"/>
          <w:sz w:val="24"/>
          <w:szCs w:val="24"/>
        </w:rPr>
        <w:t>i</w:t>
      </w:r>
      <w:r w:rsidRPr="006A4518">
        <w:rPr>
          <w:color w:val="000000"/>
          <w:sz w:val="24"/>
          <w:szCs w:val="24"/>
        </w:rPr>
        <w:t>skola szellemiségének</w:t>
      </w:r>
      <w:r>
        <w:rPr>
          <w:color w:val="000000"/>
          <w:sz w:val="24"/>
          <w:szCs w:val="24"/>
        </w:rPr>
        <w:t xml:space="preserve"> eróziójához vezet, és idővel kérdésessé válik a </w:t>
      </w:r>
      <w:r w:rsidR="008A508C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Waldorf-minőség</w:t>
      </w:r>
      <w:r w:rsidR="008A508C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Fontosnak tartjuk kiemelni, hogy azoknak a családoknak, </w:t>
      </w:r>
      <w:r w:rsidR="008A508C">
        <w:rPr>
          <w:color w:val="000000"/>
          <w:sz w:val="24"/>
          <w:szCs w:val="24"/>
        </w:rPr>
        <w:t>amelyek</w:t>
      </w:r>
      <w:r>
        <w:rPr>
          <w:color w:val="000000"/>
          <w:sz w:val="24"/>
          <w:szCs w:val="24"/>
        </w:rPr>
        <w:t xml:space="preserve"> jövedelmi helyzetük miatt nem tudnák gyermeküket a Csillagösvény Waldorf Iskol</w:t>
      </w:r>
      <w:r w:rsidR="003F5793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ba járatni, de a </w:t>
      </w:r>
      <w:r w:rsidRPr="006A4518">
        <w:rPr>
          <w:color w:val="000000"/>
          <w:sz w:val="24"/>
          <w:szCs w:val="24"/>
        </w:rPr>
        <w:t>család elfogadja</w:t>
      </w:r>
      <w:r>
        <w:rPr>
          <w:color w:val="000000"/>
          <w:sz w:val="24"/>
          <w:szCs w:val="24"/>
        </w:rPr>
        <w:t xml:space="preserve"> a Csillagösvény Waldorf Iskola által közvetített oktatási-nevelési szemléletet, a Csillagösvény Waldorf Iskola szociális alapon megpróbál segítséget nyújtani. Célunk, hogy egyetlen gyermeket se írassanak ki szülei az </w:t>
      </w:r>
      <w:r w:rsidR="006A4518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skolából azért, mert nem tudják a </w:t>
      </w:r>
      <w:r w:rsidR="006A4518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enntartó által meghatározott díjakat megfizetni.</w:t>
      </w:r>
    </w:p>
    <w:p w:rsidR="00A25997" w:rsidRDefault="00EE195F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78" w:hanging="578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 szociális felelősség alapelve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Annak érdekében, hogy a fenti alapelv és a Waldorf</w:t>
      </w:r>
      <w:r w:rsidR="008A508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pedagógia is maradéktalanul megvalósulhasson, minden szülőnek éreznie kell, hogy nemcsak a gyermekek neveléséért, a pedagógusokkal való együttműködésért felel, hanem a Csillagösvény Waldorf Iskola működtetéséért is komoly anyagi felelősséggel tartozik!</w:t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 fenti alapelvek tiszteletben tartására minden érintettnek törekednie kell</w:t>
      </w:r>
      <w:r w:rsidR="008A508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és azokat jelen dokumentum valamennyi pontjánál figyelembe kell venni.</w:t>
      </w:r>
    </w:p>
    <w:p w:rsidR="00A25997" w:rsidRDefault="00A25997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78" w:hanging="578"/>
        <w:jc w:val="both"/>
        <w:rPr>
          <w:b/>
          <w:color w:val="000000"/>
          <w:sz w:val="24"/>
          <w:szCs w:val="24"/>
          <w:u w:val="single"/>
        </w:rPr>
      </w:pP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0E0E0"/>
        <w:spacing w:after="120"/>
        <w:ind w:right="-416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III. A SZÜLŐI KÖLTSÉG-HOZZÁJÁRULÁS</w:t>
      </w:r>
    </w:p>
    <w:p w:rsidR="00A25997" w:rsidRDefault="00EE195F">
      <w:pPr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578" w:hanging="578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 szülői költség-hozzájárulás mértéke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Annak érdekében, hogy a Csillagösvény Waldorf Iskola működése biztosítható legyen, </w:t>
      </w:r>
      <w:r w:rsidR="008A508C">
        <w:rPr>
          <w:b/>
          <w:color w:val="000000"/>
          <w:sz w:val="24"/>
          <w:szCs w:val="24"/>
        </w:rPr>
        <w:t>szülői költség-hozzájárulás címén</w:t>
      </w:r>
      <w:r w:rsidR="008A50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minden családnak minden gyermeke után </w:t>
      </w:r>
      <w:r>
        <w:rPr>
          <w:b/>
          <w:color w:val="000000"/>
          <w:sz w:val="24"/>
          <w:szCs w:val="24"/>
        </w:rPr>
        <w:t>havonta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legalább</w:t>
      </w:r>
      <w:r>
        <w:rPr>
          <w:color w:val="000000"/>
          <w:sz w:val="24"/>
          <w:szCs w:val="24"/>
        </w:rPr>
        <w:t xml:space="preserve"> a Kuratórium által </w:t>
      </w:r>
      <w:r w:rsidR="008A508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a következő tanév költségvetésének tervezésekor </w:t>
      </w:r>
      <w:r w:rsidR="008A508C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meghatározott </w:t>
      </w:r>
      <w:r>
        <w:rPr>
          <w:b/>
          <w:color w:val="000000"/>
          <w:sz w:val="24"/>
          <w:szCs w:val="24"/>
        </w:rPr>
        <w:t>alapdíj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összegét</w:t>
      </w:r>
      <w:r>
        <w:rPr>
          <w:color w:val="000000"/>
          <w:sz w:val="24"/>
          <w:szCs w:val="24"/>
        </w:rPr>
        <w:t xml:space="preserve"> szükséges </w:t>
      </w:r>
      <w:r w:rsidR="008A508C">
        <w:rPr>
          <w:color w:val="000000"/>
          <w:sz w:val="24"/>
          <w:szCs w:val="24"/>
        </w:rPr>
        <w:t>meg</w:t>
      </w:r>
      <w:r>
        <w:rPr>
          <w:color w:val="000000"/>
          <w:sz w:val="24"/>
          <w:szCs w:val="24"/>
        </w:rPr>
        <w:t>fizetnie. Az alapdíj magában foglalja – a fenntartási költségekhez történő hozzájáruláson túl – a szociális rendszer működtetéséhez szükséges ún.</w:t>
      </w:r>
      <w:r>
        <w:rPr>
          <w:b/>
          <w:color w:val="000000"/>
          <w:sz w:val="24"/>
          <w:szCs w:val="24"/>
        </w:rPr>
        <w:t xml:space="preserve"> Szociális Alaphoz</w:t>
      </w:r>
      <w:r>
        <w:rPr>
          <w:color w:val="000000"/>
          <w:sz w:val="24"/>
          <w:szCs w:val="24"/>
        </w:rPr>
        <w:t xml:space="preserve"> történő hozzájárulást is.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 szülői költség-hozzájárulást évi 12 hónapra kell fizetni</w:t>
      </w:r>
      <w:r>
        <w:rPr>
          <w:color w:val="000000"/>
          <w:sz w:val="24"/>
          <w:szCs w:val="24"/>
        </w:rPr>
        <w:t xml:space="preserve">, mert bár nyáron tanítási szünet van, az Iskolának/Fenntartónak a nyári hónapokban is vannak fizetési kötelezettségei. A 12 részletre bontás másik oka, hogy így egyenletesebb a családi költségvetésre jutó terhelés. Természetesen lehetőség van egyösszegű vagy kevesebb részletben </w:t>
      </w:r>
      <w:r w:rsidRPr="006A4518">
        <w:rPr>
          <w:color w:val="000000"/>
          <w:sz w:val="24"/>
          <w:szCs w:val="24"/>
        </w:rPr>
        <w:t>történő – pl. akár évi 10, tanítási hónapok</w:t>
      </w:r>
      <w:r w:rsidR="008A508C" w:rsidRPr="006A4518">
        <w:rPr>
          <w:color w:val="000000"/>
          <w:sz w:val="24"/>
          <w:szCs w:val="24"/>
        </w:rPr>
        <w:t>ra bontott –</w:t>
      </w:r>
      <w:r w:rsidRPr="006A4518">
        <w:rPr>
          <w:color w:val="000000"/>
          <w:sz w:val="24"/>
          <w:szCs w:val="24"/>
        </w:rPr>
        <w:t xml:space="preserve"> fizetésre is</w:t>
      </w:r>
      <w:r>
        <w:rPr>
          <w:color w:val="000000"/>
          <w:sz w:val="24"/>
          <w:szCs w:val="24"/>
        </w:rPr>
        <w:t>, az egyes részletek arányos növe</w:t>
      </w:r>
      <w:r w:rsidR="008A508C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ésével. A 8. osztályosok esetében azonban a 12 havi díjat 9 részletben kell megfizetni, legkésőbb a tanév végéig, azaz május 31-ig.</w:t>
      </w:r>
    </w:p>
    <w:p w:rsidR="00A25997" w:rsidRPr="00005393" w:rsidRDefault="00EE195F" w:rsidP="0000539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ind w:right="-1" w:firstLine="680"/>
        <w:jc w:val="both"/>
        <w:rPr>
          <w:b/>
          <w:i/>
          <w:color w:val="000000"/>
          <w:sz w:val="24"/>
          <w:szCs w:val="24"/>
        </w:rPr>
      </w:pPr>
      <w:r w:rsidRPr="00005393">
        <w:rPr>
          <w:b/>
          <w:i/>
          <w:color w:val="000000"/>
          <w:sz w:val="24"/>
          <w:szCs w:val="24"/>
        </w:rPr>
        <w:t xml:space="preserve">Az alapdíjat el nem érő összegű, a Szociális Alap terhére csökkentett szülői költség-hozzájárulás  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Bármely család kerülhet olyan élethelyzetbe, hogy </w:t>
      </w:r>
      <w:r w:rsidRPr="006A4518">
        <w:rPr>
          <w:color w:val="000000"/>
          <w:sz w:val="24"/>
          <w:szCs w:val="24"/>
        </w:rPr>
        <w:t>hosszabb-rövidebb ideig</w:t>
      </w:r>
      <w:r w:rsidR="00CC3064" w:rsidRPr="006A4518">
        <w:rPr>
          <w:color w:val="000000"/>
          <w:sz w:val="24"/>
          <w:szCs w:val="24"/>
        </w:rPr>
        <w:t xml:space="preserve"> – vagy </w:t>
      </w:r>
      <w:r w:rsidRPr="006A4518">
        <w:rPr>
          <w:color w:val="000000"/>
          <w:sz w:val="24"/>
          <w:szCs w:val="24"/>
        </w:rPr>
        <w:t xml:space="preserve">életkörülményei miatt már a kezdetektől </w:t>
      </w:r>
      <w:r w:rsidR="00CC3064" w:rsidRPr="006A4518">
        <w:rPr>
          <w:color w:val="000000"/>
          <w:sz w:val="24"/>
          <w:szCs w:val="24"/>
        </w:rPr>
        <w:t>– n</w:t>
      </w:r>
      <w:r w:rsidRPr="006A4518">
        <w:rPr>
          <w:color w:val="000000"/>
          <w:sz w:val="24"/>
          <w:szCs w:val="24"/>
        </w:rPr>
        <w:t>em tudj</w:t>
      </w:r>
      <w:r w:rsidR="00CC3064" w:rsidRPr="006A4518">
        <w:rPr>
          <w:color w:val="000000"/>
          <w:sz w:val="24"/>
          <w:szCs w:val="24"/>
        </w:rPr>
        <w:t>a</w:t>
      </w:r>
      <w:r w:rsidRPr="006A4518">
        <w:rPr>
          <w:color w:val="000000"/>
          <w:sz w:val="24"/>
          <w:szCs w:val="24"/>
        </w:rPr>
        <w:t xml:space="preserve"> az ala</w:t>
      </w:r>
      <w:r w:rsidR="00155577" w:rsidRPr="006A4518">
        <w:rPr>
          <w:color w:val="000000"/>
          <w:sz w:val="24"/>
          <w:szCs w:val="24"/>
        </w:rPr>
        <w:t>pdíj</w:t>
      </w:r>
      <w:r w:rsidR="00155577">
        <w:rPr>
          <w:color w:val="000000"/>
          <w:sz w:val="24"/>
          <w:szCs w:val="24"/>
        </w:rPr>
        <w:t xml:space="preserve"> összegét vállalni. Ilyen</w:t>
      </w:r>
      <w:r>
        <w:rPr>
          <w:color w:val="000000"/>
          <w:sz w:val="24"/>
          <w:szCs w:val="24"/>
        </w:rPr>
        <w:t xml:space="preserve"> esetben lehetőség </w:t>
      </w:r>
      <w:r w:rsidR="00CC3064">
        <w:rPr>
          <w:color w:val="000000"/>
          <w:sz w:val="24"/>
          <w:szCs w:val="24"/>
        </w:rPr>
        <w:t xml:space="preserve">van </w:t>
      </w:r>
      <w:r>
        <w:rPr>
          <w:color w:val="000000"/>
          <w:sz w:val="24"/>
          <w:szCs w:val="24"/>
        </w:rPr>
        <w:t xml:space="preserve">arra, hogy a vállalt szülői költség-hozzájárulás összege egyedileg kerüljön megállapításra (4. sz. melléklet). </w:t>
      </w:r>
      <w:r w:rsidR="00155577">
        <w:rPr>
          <w:color w:val="000000"/>
          <w:sz w:val="24"/>
          <w:szCs w:val="24"/>
        </w:rPr>
        <w:t xml:space="preserve"> </w:t>
      </w:r>
      <w:r w:rsidR="00CC3064">
        <w:rPr>
          <w:color w:val="000000"/>
          <w:sz w:val="24"/>
          <w:szCs w:val="24"/>
        </w:rPr>
        <w:t>Az érintett</w:t>
      </w:r>
      <w:r w:rsidR="00CC3064" w:rsidRPr="00CC3064">
        <w:rPr>
          <w:color w:val="000000"/>
          <w:sz w:val="24"/>
          <w:szCs w:val="24"/>
        </w:rPr>
        <w:t xml:space="preserve"> család </w:t>
      </w:r>
      <w:r w:rsidR="00CC3064">
        <w:rPr>
          <w:color w:val="000000"/>
          <w:sz w:val="24"/>
          <w:szCs w:val="24"/>
        </w:rPr>
        <w:t>e</w:t>
      </w:r>
      <w:r w:rsidR="00155577" w:rsidRPr="00CC3064">
        <w:rPr>
          <w:color w:val="000000"/>
          <w:sz w:val="24"/>
          <w:szCs w:val="24"/>
        </w:rPr>
        <w:t xml:space="preserve">bben az esetben vállalja, hogy az iskola által szervezett közösségi munkákban </w:t>
      </w:r>
      <w:r w:rsidR="00681D6A" w:rsidRPr="00CC3064">
        <w:rPr>
          <w:sz w:val="24"/>
          <w:szCs w:val="24"/>
        </w:rPr>
        <w:t xml:space="preserve">nagyobb </w:t>
      </w:r>
      <w:r w:rsidR="00CC3064" w:rsidRPr="00CC3064">
        <w:rPr>
          <w:sz w:val="24"/>
          <w:szCs w:val="24"/>
        </w:rPr>
        <w:t xml:space="preserve">mértékben vállal </w:t>
      </w:r>
      <w:r w:rsidR="00681D6A" w:rsidRPr="00CC3064">
        <w:rPr>
          <w:sz w:val="24"/>
          <w:szCs w:val="24"/>
        </w:rPr>
        <w:t>részt</w:t>
      </w:r>
      <w:r w:rsidR="00155577" w:rsidRPr="00CC3064">
        <w:rPr>
          <w:color w:val="000000"/>
          <w:sz w:val="24"/>
          <w:szCs w:val="24"/>
        </w:rPr>
        <w:t>.</w:t>
      </w:r>
      <w:r w:rsidR="00155577">
        <w:rPr>
          <w:color w:val="000000"/>
          <w:sz w:val="24"/>
          <w:szCs w:val="24"/>
        </w:rPr>
        <w:t xml:space="preserve"> </w:t>
      </w:r>
    </w:p>
    <w:p w:rsidR="00A25997" w:rsidRPr="00CC3064" w:rsidRDefault="0015557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 w:rsidRPr="00CC3064">
        <w:rPr>
          <w:color w:val="000000"/>
          <w:sz w:val="24"/>
          <w:szCs w:val="24"/>
        </w:rPr>
        <w:t>A kérelmek elbír</w:t>
      </w:r>
      <w:r w:rsidR="00DA0FF2" w:rsidRPr="00CC3064">
        <w:rPr>
          <w:color w:val="000000"/>
          <w:sz w:val="24"/>
          <w:szCs w:val="24"/>
        </w:rPr>
        <w:t>ál</w:t>
      </w:r>
      <w:r w:rsidRPr="00CC3064">
        <w:rPr>
          <w:color w:val="000000"/>
          <w:sz w:val="24"/>
          <w:szCs w:val="24"/>
        </w:rPr>
        <w:t>á</w:t>
      </w:r>
      <w:r w:rsidR="00CC3064">
        <w:rPr>
          <w:color w:val="000000"/>
          <w:sz w:val="24"/>
          <w:szCs w:val="24"/>
        </w:rPr>
        <w:t>sa a Kuratórium feladata, amely</w:t>
      </w:r>
      <w:r w:rsidR="00DA0FF2" w:rsidRPr="00CC3064">
        <w:rPr>
          <w:color w:val="000000"/>
          <w:sz w:val="24"/>
          <w:szCs w:val="24"/>
        </w:rPr>
        <w:t>nek minden esetben törekednie kell arra, hogy a szociális minőség alapelve ne sérüljön.</w:t>
      </w:r>
      <w:r w:rsidRPr="00CC3064">
        <w:rPr>
          <w:color w:val="000000"/>
          <w:sz w:val="24"/>
          <w:szCs w:val="24"/>
        </w:rPr>
        <w:t xml:space="preserve"> Amennyiben a közösségi munkákban való részvétel nem valósul meg, a család kedvezménye megvonható. </w:t>
      </w:r>
    </w:p>
    <w:p w:rsidR="00A25997" w:rsidRPr="00005393" w:rsidRDefault="00EE195F" w:rsidP="0000539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ind w:right="-414" w:firstLine="680"/>
        <w:jc w:val="both"/>
        <w:rPr>
          <w:b/>
          <w:i/>
          <w:color w:val="000000"/>
          <w:sz w:val="24"/>
          <w:szCs w:val="24"/>
        </w:rPr>
      </w:pPr>
      <w:r w:rsidRPr="00005393">
        <w:rPr>
          <w:b/>
          <w:i/>
          <w:color w:val="000000"/>
          <w:sz w:val="24"/>
          <w:szCs w:val="24"/>
        </w:rPr>
        <w:t xml:space="preserve">Az alapdíjat meghaladó összegű (emelt) szülői költség-hozzájárulás 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Fenntartónak </w:t>
      </w:r>
      <w:r w:rsidR="00CC306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a fenti szociális minőség alapelve értelmében </w:t>
      </w:r>
      <w:r w:rsidR="00CC306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az előbbiekben részletezett okok miatt esetlegesen hiányzó bevételekre is </w:t>
      </w:r>
      <w:r>
        <w:rPr>
          <w:b/>
          <w:color w:val="000000"/>
          <w:sz w:val="24"/>
          <w:szCs w:val="24"/>
        </w:rPr>
        <w:t>fedezetet</w:t>
      </w:r>
      <w:r>
        <w:rPr>
          <w:color w:val="000000"/>
          <w:sz w:val="24"/>
          <w:szCs w:val="24"/>
        </w:rPr>
        <w:t xml:space="preserve"> kell tudnia biztosítani. </w:t>
      </w:r>
    </w:p>
    <w:p w:rsidR="00CC3064" w:rsidRDefault="00EE195F" w:rsidP="00CC3064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Mindezek miatt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kérjük, hogy azon családok, amelyek </w:t>
      </w:r>
      <w:r w:rsidRPr="006A4518">
        <w:rPr>
          <w:b/>
          <w:color w:val="000000"/>
          <w:sz w:val="24"/>
          <w:szCs w:val="24"/>
        </w:rPr>
        <w:t xml:space="preserve">életkörülményei </w:t>
      </w:r>
      <w:r w:rsidR="00CC3064" w:rsidRPr="006A4518">
        <w:rPr>
          <w:b/>
          <w:color w:val="000000"/>
          <w:sz w:val="24"/>
          <w:szCs w:val="24"/>
        </w:rPr>
        <w:t>ezt lehetővé teszik, vállaljanak – természetesen önkéntes alapon – az alapdíjnál magasabb szülői költség-hozzájárulást.</w:t>
      </w:r>
    </w:p>
    <w:p w:rsidR="00A25997" w:rsidRPr="00005393" w:rsidRDefault="00EE195F" w:rsidP="0000539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680"/>
        <w:jc w:val="both"/>
        <w:rPr>
          <w:b/>
          <w:i/>
          <w:color w:val="000000"/>
          <w:sz w:val="24"/>
          <w:szCs w:val="24"/>
        </w:rPr>
      </w:pPr>
      <w:r w:rsidRPr="00005393">
        <w:rPr>
          <w:b/>
          <w:i/>
          <w:color w:val="000000"/>
          <w:sz w:val="24"/>
          <w:szCs w:val="24"/>
        </w:rPr>
        <w:t>Késedelmes fizetés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Fenntartó felelőssége a költségvetését </w:t>
      </w:r>
      <w:r w:rsidR="00C61D6F" w:rsidRPr="00CC3064">
        <w:rPr>
          <w:color w:val="000000"/>
          <w:sz w:val="24"/>
          <w:szCs w:val="24"/>
        </w:rPr>
        <w:t>egyensúlyban tartani</w:t>
      </w:r>
      <w:r w:rsidR="00C61D6F">
        <w:rPr>
          <w:color w:val="000000"/>
          <w:sz w:val="24"/>
          <w:szCs w:val="24"/>
        </w:rPr>
        <w:t xml:space="preserve">, az Iskolát működtetni, </w:t>
      </w:r>
      <w:r>
        <w:rPr>
          <w:color w:val="000000"/>
          <w:sz w:val="24"/>
          <w:szCs w:val="24"/>
        </w:rPr>
        <w:t xml:space="preserve">ezért azokkal a </w:t>
      </w:r>
      <w:r w:rsidR="0098698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zülőkkel szemben, akik </w:t>
      </w:r>
      <w:r w:rsidR="00CC306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külön megállapodás nélkül </w:t>
      </w:r>
      <w:r w:rsidR="00CC306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nem vagy késve fizetnek, a Fenntartó minden esetben szankciókkal él. Természetesen bárki életében egyik napról a másikra bekövetkezhetnek olyan változások, melyek anyagilag nehéz helyzetbe sodorják, a Fenntartó ezt maximális szociális érzékenységgel kezeli, azonban elvárja a </w:t>
      </w:r>
      <w:r w:rsidR="0098698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zülőktől, hogy minden változásról tájékoztassák a Kuratóriumot</w:t>
      </w:r>
      <w:r w:rsidR="00CC3064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és egy előreláthatólag hosszabb ideig fennálló állapot esetén törekedjenek a mihamarabbi írásos megállapodás megkötésére.</w:t>
      </w: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 xml:space="preserve">A szülői költség-hozzájárulásokat minden hónap 10. napjáig kell a Fenntartó számlájára eljuttatni. </w:t>
      </w:r>
      <w:r>
        <w:rPr>
          <w:color w:val="333333"/>
          <w:sz w:val="24"/>
          <w:szCs w:val="24"/>
        </w:rPr>
        <w:t>Késedelmes fizetés esetére az alábbi eljárásrend van érvényben: </w:t>
      </w:r>
    </w:p>
    <w:p w:rsidR="00A25997" w:rsidRDefault="00EE19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>
        <w:rPr>
          <w:i/>
          <w:color w:val="333333"/>
          <w:sz w:val="24"/>
          <w:szCs w:val="24"/>
          <w:u w:val="single"/>
        </w:rPr>
        <w:t>Fizetési emlékeztető</w:t>
      </w:r>
    </w:p>
    <w:p w:rsidR="00A25997" w:rsidRDefault="00EE19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Az adott hónap 30-áig be nem érkezett összegről fizetési emlékeztetőt küldünk e-mailen. </w:t>
      </w:r>
    </w:p>
    <w:p w:rsidR="00A25997" w:rsidRDefault="00EE19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  <w:u w:val="single"/>
        </w:rPr>
      </w:pPr>
      <w:r>
        <w:rPr>
          <w:i/>
          <w:color w:val="333333"/>
          <w:sz w:val="24"/>
          <w:szCs w:val="24"/>
          <w:u w:val="single"/>
        </w:rPr>
        <w:t>Hivatalos fizetési felszólítás</w:t>
      </w:r>
    </w:p>
    <w:p w:rsidR="00A25997" w:rsidRDefault="00EE19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A fizetési határidő lejáratát követő 60. napon hivatalos fizetési felszólítást küldünk ki postai úton.</w:t>
      </w:r>
    </w:p>
    <w:p w:rsidR="00A25997" w:rsidRDefault="00EE19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>
        <w:rPr>
          <w:i/>
          <w:color w:val="333333"/>
          <w:sz w:val="24"/>
          <w:szCs w:val="24"/>
          <w:u w:val="single"/>
        </w:rPr>
        <w:t>Tartozás behajtási eljárás indítása</w:t>
      </w:r>
    </w:p>
    <w:p w:rsidR="00A25997" w:rsidRDefault="00EE19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Amennyiben a tartozás a 90. napon is fennáll, és annak törlesztéséről nem született fizetési megállapodás, az Alapítvány </w:t>
      </w:r>
      <w:r w:rsidR="00CC3064">
        <w:rPr>
          <w:color w:val="333333"/>
          <w:sz w:val="24"/>
          <w:szCs w:val="24"/>
        </w:rPr>
        <w:t xml:space="preserve">átadja a kintlévőség kezelését </w:t>
      </w:r>
      <w:r>
        <w:rPr>
          <w:color w:val="333333"/>
          <w:sz w:val="24"/>
          <w:szCs w:val="24"/>
        </w:rPr>
        <w:t xml:space="preserve">szerződött partnere számára, </w:t>
      </w:r>
      <w:r w:rsidR="00CC3064">
        <w:rPr>
          <w:color w:val="333333"/>
          <w:sz w:val="24"/>
          <w:szCs w:val="24"/>
        </w:rPr>
        <w:t>amely</w:t>
      </w:r>
      <w:r>
        <w:rPr>
          <w:color w:val="333333"/>
          <w:sz w:val="24"/>
          <w:szCs w:val="24"/>
        </w:rPr>
        <w:t xml:space="preserve"> a törvény által szabályozott keretek szerint jogi útra tereli a követelés behajtását. Bízunk benne, hogy eddig a pontig senkivel nem kell eljutnunk, mert innentől kezdve a Rubicon Waldorfpedagógiai Alapítványnak nem lesz ráhatása a folyamatra.</w:t>
      </w:r>
    </w:p>
    <w:p w:rsidR="00A25997" w:rsidRDefault="00A259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5273E" w:rsidRDefault="0015273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25997" w:rsidRDefault="00EE195F" w:rsidP="0015273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E0E0E0"/>
        <w:spacing w:after="120"/>
        <w:ind w:right="-414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 xml:space="preserve">IV. </w:t>
      </w:r>
      <w:r w:rsidR="0015273E">
        <w:rPr>
          <w:b/>
          <w:smallCaps/>
          <w:color w:val="000000"/>
          <w:sz w:val="24"/>
          <w:szCs w:val="24"/>
        </w:rPr>
        <w:t xml:space="preserve">A </w:t>
      </w:r>
      <w:r w:rsidR="0015273E" w:rsidRPr="006A4518">
        <w:rPr>
          <w:b/>
          <w:color w:val="000000"/>
          <w:sz w:val="24"/>
          <w:szCs w:val="24"/>
        </w:rPr>
        <w:t>BEIRATKOZÁS/MEGÁLLAPODÁS FELTÉTELEI</w:t>
      </w:r>
    </w:p>
    <w:p w:rsidR="0015273E" w:rsidRPr="00005393" w:rsidRDefault="00016195" w:rsidP="0000539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120" w:after="120"/>
        <w:ind w:firstLine="680"/>
        <w:jc w:val="both"/>
        <w:rPr>
          <w:b/>
          <w:i/>
          <w:color w:val="000000"/>
          <w:sz w:val="24"/>
          <w:szCs w:val="24"/>
        </w:rPr>
      </w:pPr>
      <w:r w:rsidRPr="00005393">
        <w:rPr>
          <w:b/>
          <w:i/>
          <w:color w:val="000000"/>
          <w:sz w:val="24"/>
          <w:szCs w:val="24"/>
        </w:rPr>
        <w:t xml:space="preserve">Új tanuló </w:t>
      </w:r>
      <w:r w:rsidR="0015273E" w:rsidRPr="00005393">
        <w:rPr>
          <w:b/>
          <w:i/>
          <w:color w:val="000000"/>
          <w:sz w:val="24"/>
          <w:szCs w:val="24"/>
        </w:rPr>
        <w:t>esetén</w:t>
      </w:r>
    </w:p>
    <w:p w:rsidR="007D3268" w:rsidRDefault="00016195" w:rsidP="007D326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Minden, az Iskola első osztályába vagy felsőbb évfolyamára </w:t>
      </w:r>
      <w:r w:rsidR="0015273E">
        <w:rPr>
          <w:color w:val="000000"/>
          <w:sz w:val="24"/>
          <w:szCs w:val="24"/>
        </w:rPr>
        <w:t xml:space="preserve">újonnan </w:t>
      </w:r>
      <w:r>
        <w:rPr>
          <w:color w:val="000000"/>
          <w:sz w:val="24"/>
          <w:szCs w:val="24"/>
        </w:rPr>
        <w:t>felvételt nyert</w:t>
      </w:r>
      <w:r w:rsidR="007D32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tanulót </w:t>
      </w:r>
      <w:r w:rsidR="00EE195F" w:rsidRPr="007D3268">
        <w:rPr>
          <w:color w:val="000000"/>
          <w:sz w:val="24"/>
          <w:szCs w:val="24"/>
        </w:rPr>
        <w:t>az Iskolával kötendő Együttműködési Megállapodás (</w:t>
      </w:r>
      <w:r w:rsidR="00EE195F" w:rsidRPr="007D3268">
        <w:rPr>
          <w:i/>
          <w:color w:val="000000"/>
          <w:sz w:val="24"/>
          <w:szCs w:val="24"/>
        </w:rPr>
        <w:t>2. sz. melléklet</w:t>
      </w:r>
      <w:r w:rsidR="00EE195F" w:rsidRPr="007D3268">
        <w:rPr>
          <w:color w:val="000000"/>
          <w:sz w:val="24"/>
          <w:szCs w:val="24"/>
        </w:rPr>
        <w:t xml:space="preserve">) aláírásával be kell </w:t>
      </w:r>
      <w:r w:rsidR="0015273E">
        <w:rPr>
          <w:color w:val="000000"/>
          <w:sz w:val="24"/>
          <w:szCs w:val="24"/>
        </w:rPr>
        <w:t>í</w:t>
      </w:r>
      <w:r w:rsidR="0015273E" w:rsidRPr="007D3268">
        <w:rPr>
          <w:color w:val="000000"/>
          <w:sz w:val="24"/>
          <w:szCs w:val="24"/>
        </w:rPr>
        <w:t>ratni</w:t>
      </w:r>
      <w:r>
        <w:rPr>
          <w:color w:val="000000"/>
          <w:sz w:val="24"/>
          <w:szCs w:val="24"/>
        </w:rPr>
        <w:t>.</w:t>
      </w:r>
    </w:p>
    <w:p w:rsidR="00016195" w:rsidRDefault="000B392F" w:rsidP="007D326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12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Minden új beiratkozó gyermek után – a havonta fizetendő szülői k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lts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g-hozzájárulás </w:t>
      </w:r>
      <w:r w:rsidR="00544C17">
        <w:rPr>
          <w:sz w:val="24"/>
          <w:szCs w:val="24"/>
        </w:rPr>
        <w:t>összeg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n felül – </w:t>
      </w:r>
      <w:r w:rsidR="00B8241D" w:rsidRPr="006A4518">
        <w:rPr>
          <w:sz w:val="24"/>
          <w:szCs w:val="24"/>
        </w:rPr>
        <w:t>egy</w:t>
      </w:r>
      <w:r w:rsidRPr="006A4518">
        <w:rPr>
          <w:sz w:val="24"/>
          <w:szCs w:val="24"/>
        </w:rPr>
        <w:t>havi</w:t>
      </w:r>
      <w:r>
        <w:rPr>
          <w:sz w:val="24"/>
          <w:szCs w:val="24"/>
        </w:rPr>
        <w:t xml:space="preserve"> </w:t>
      </w:r>
      <w:r w:rsidR="00B8241D">
        <w:rPr>
          <w:sz w:val="24"/>
          <w:szCs w:val="24"/>
        </w:rPr>
        <w:t xml:space="preserve">hozzájárulásnak megfelelő összegű </w:t>
      </w:r>
      <w:r>
        <w:rPr>
          <w:sz w:val="24"/>
          <w:szCs w:val="24"/>
        </w:rPr>
        <w:t xml:space="preserve">(55.000 Ft) </w:t>
      </w:r>
      <w:r w:rsidR="00544C17">
        <w:rPr>
          <w:b/>
          <w:bCs/>
          <w:sz w:val="24"/>
          <w:szCs w:val="24"/>
        </w:rPr>
        <w:t>beiratkozás</w:t>
      </w:r>
      <w:r>
        <w:rPr>
          <w:b/>
          <w:bCs/>
          <w:sz w:val="24"/>
          <w:szCs w:val="24"/>
          <w:lang w:val="it-IT"/>
        </w:rPr>
        <w:t>i d</w:t>
      </w:r>
      <w:r>
        <w:rPr>
          <w:b/>
          <w:bCs/>
          <w:sz w:val="24"/>
          <w:szCs w:val="24"/>
        </w:rPr>
        <w:t>íj</w:t>
      </w:r>
      <w:r>
        <w:rPr>
          <w:sz w:val="24"/>
          <w:szCs w:val="24"/>
        </w:rPr>
        <w:t xml:space="preserve"> fizetendő.</w:t>
      </w:r>
    </w:p>
    <w:p w:rsidR="000B392F" w:rsidRDefault="000B392F" w:rsidP="000B392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"/>
        </w:tabs>
        <w:spacing w:before="120"/>
        <w:jc w:val="both"/>
        <w:rPr>
          <w:color w:val="000000"/>
          <w:sz w:val="24"/>
          <w:szCs w:val="24"/>
        </w:rPr>
      </w:pPr>
      <w:r w:rsidRPr="000B392F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beiratkozáskor kötendő k</w:t>
      </w:r>
      <w:r w:rsidRPr="000B392F">
        <w:rPr>
          <w:color w:val="000000"/>
          <w:sz w:val="24"/>
          <w:szCs w:val="24"/>
        </w:rPr>
        <w:t xml:space="preserve">öltség-hozzájárulási </w:t>
      </w:r>
      <w:r>
        <w:rPr>
          <w:color w:val="000000"/>
          <w:sz w:val="24"/>
          <w:szCs w:val="24"/>
        </w:rPr>
        <w:t>m</w:t>
      </w:r>
      <w:r w:rsidRPr="000B392F">
        <w:rPr>
          <w:color w:val="000000"/>
          <w:sz w:val="24"/>
          <w:szCs w:val="24"/>
        </w:rPr>
        <w:t xml:space="preserve">egállapodás </w:t>
      </w:r>
      <w:r>
        <w:rPr>
          <w:color w:val="000000"/>
          <w:sz w:val="24"/>
          <w:szCs w:val="24"/>
        </w:rPr>
        <w:t>létrejött</w:t>
      </w:r>
      <w:r w:rsidRPr="000B392F">
        <w:rPr>
          <w:color w:val="000000"/>
          <w:sz w:val="24"/>
          <w:szCs w:val="24"/>
        </w:rPr>
        <w:t>ének feltétele a nem állami óvodából, iskolából érkező családok részér</w:t>
      </w:r>
      <w:r>
        <w:rPr>
          <w:color w:val="000000"/>
          <w:sz w:val="24"/>
          <w:szCs w:val="24"/>
        </w:rPr>
        <w:t>ől</w:t>
      </w:r>
      <w:r w:rsidRPr="000B392F">
        <w:rPr>
          <w:color w:val="000000"/>
          <w:sz w:val="24"/>
          <w:szCs w:val="24"/>
        </w:rPr>
        <w:t xml:space="preserve"> egy ún. „nullás” igazolás bemutatása a gyermek által korábban látogatott intézményből, mely tartalmazza, hogy az óvodával/iskolával szembeni korábbi fizetési kötelezettségeiket maradéktalanul teljesítették.</w:t>
      </w:r>
    </w:p>
    <w:p w:rsidR="00C24749" w:rsidRPr="00005393" w:rsidRDefault="000B392F" w:rsidP="0000539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120" w:after="120"/>
        <w:ind w:firstLine="680"/>
        <w:jc w:val="both"/>
        <w:rPr>
          <w:b/>
          <w:i/>
          <w:color w:val="000000"/>
          <w:sz w:val="24"/>
          <w:szCs w:val="24"/>
        </w:rPr>
      </w:pPr>
      <w:r w:rsidRPr="00005393">
        <w:rPr>
          <w:b/>
          <w:i/>
          <w:color w:val="000000"/>
          <w:sz w:val="24"/>
          <w:szCs w:val="24"/>
        </w:rPr>
        <w:t>Meglévő tanulói jogviszony esetén (ide értve az újonnan felvett tanulókat is)</w:t>
      </w:r>
    </w:p>
    <w:p w:rsidR="00B8241D" w:rsidRDefault="007D3268" w:rsidP="00B8241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"/>
        </w:tabs>
        <w:spacing w:before="120"/>
        <w:jc w:val="both"/>
        <w:rPr>
          <w:color w:val="000000"/>
          <w:sz w:val="24"/>
          <w:szCs w:val="24"/>
        </w:rPr>
      </w:pPr>
      <w:r w:rsidRPr="006A4518">
        <w:rPr>
          <w:color w:val="000000"/>
          <w:sz w:val="24"/>
          <w:szCs w:val="24"/>
        </w:rPr>
        <w:t xml:space="preserve">A Fenntartó és a Szülők között </w:t>
      </w:r>
      <w:r w:rsidR="006A4518" w:rsidRPr="006A4518">
        <w:rPr>
          <w:color w:val="000000"/>
          <w:sz w:val="24"/>
          <w:szCs w:val="24"/>
        </w:rPr>
        <w:t xml:space="preserve">megállapodás kerül aláírásra a </w:t>
      </w:r>
      <w:r w:rsidRPr="006A4518">
        <w:rPr>
          <w:color w:val="000000"/>
          <w:sz w:val="24"/>
          <w:szCs w:val="24"/>
        </w:rPr>
        <w:t>szülői költség-hozzájárulás mértékéről (3.</w:t>
      </w:r>
      <w:r w:rsidR="001F5C44" w:rsidRPr="006A4518">
        <w:rPr>
          <w:color w:val="000000"/>
          <w:sz w:val="24"/>
          <w:szCs w:val="24"/>
        </w:rPr>
        <w:t xml:space="preserve"> </w:t>
      </w:r>
      <w:r w:rsidRPr="006A4518">
        <w:rPr>
          <w:color w:val="000000"/>
          <w:sz w:val="24"/>
          <w:szCs w:val="24"/>
        </w:rPr>
        <w:t>sz. melléklet). A szerződés időtartama mindig egy tanév.</w:t>
      </w:r>
      <w:r w:rsidR="00EE195F" w:rsidRPr="006A4518">
        <w:rPr>
          <w:color w:val="000000"/>
          <w:sz w:val="24"/>
          <w:szCs w:val="24"/>
        </w:rPr>
        <w:t xml:space="preserve"> Fontos, hogy a szülői költség-hozzájárulásának mértékét mindenki átgondoltan, felelősséggel válassza meg</w:t>
      </w:r>
      <w:r w:rsidR="001F5C44" w:rsidRPr="006A4518">
        <w:rPr>
          <w:color w:val="000000"/>
          <w:sz w:val="24"/>
          <w:szCs w:val="24"/>
        </w:rPr>
        <w:t>,</w:t>
      </w:r>
      <w:r w:rsidR="00EE195F" w:rsidRPr="006A4518">
        <w:rPr>
          <w:color w:val="000000"/>
          <w:sz w:val="24"/>
          <w:szCs w:val="24"/>
        </w:rPr>
        <w:t xml:space="preserve"> és annyit vállaljon, amennyit a tanévben ténylegesen teljesíteni tud.</w:t>
      </w:r>
      <w:r w:rsidR="00EE195F">
        <w:rPr>
          <w:color w:val="000000"/>
          <w:sz w:val="24"/>
          <w:szCs w:val="24"/>
        </w:rPr>
        <w:t xml:space="preserve"> </w:t>
      </w:r>
    </w:p>
    <w:p w:rsidR="00B8241D" w:rsidRDefault="00B8241D" w:rsidP="00B8241D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3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következő tanévi költség-hozzájárulási megállapodás megkötésének feltétele, hogy a családok korábbi fizetési kötelezettségeiket teljesítették, és a Csillagösvény Waldorf Iskola / Fenntartó felé ne legyen tartozásuk. Feltétele továbbá, hogy amennyiben tartozásrendező megállapodásuk van érvényben, az abban foglaltakat a megállapodás szerint teljesítsék, elmaradásuk ne legyen.</w:t>
      </w:r>
    </w:p>
    <w:p w:rsidR="00A25997" w:rsidRDefault="00A25997" w:rsidP="007D326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4"/>
        </w:tabs>
        <w:spacing w:before="120"/>
        <w:jc w:val="both"/>
        <w:rPr>
          <w:color w:val="000000"/>
          <w:sz w:val="24"/>
          <w:szCs w:val="24"/>
        </w:rPr>
      </w:pPr>
    </w:p>
    <w:p w:rsidR="001F5C44" w:rsidRPr="00005393" w:rsidRDefault="001F5C44" w:rsidP="0000539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00"/>
        </w:tabs>
        <w:spacing w:before="240"/>
        <w:ind w:firstLine="680"/>
        <w:jc w:val="both"/>
        <w:rPr>
          <w:b/>
          <w:i/>
          <w:color w:val="000000"/>
          <w:sz w:val="24"/>
          <w:szCs w:val="24"/>
        </w:rPr>
      </w:pPr>
      <w:r w:rsidRPr="00005393">
        <w:rPr>
          <w:b/>
          <w:i/>
          <w:color w:val="000000"/>
          <w:sz w:val="24"/>
          <w:szCs w:val="24"/>
        </w:rPr>
        <w:lastRenderedPageBreak/>
        <w:t xml:space="preserve">Minden ide járó gyermek után fizetendő </w:t>
      </w:r>
      <w:r w:rsidR="00005393">
        <w:rPr>
          <w:b/>
          <w:i/>
          <w:color w:val="000000"/>
          <w:sz w:val="24"/>
          <w:szCs w:val="24"/>
        </w:rPr>
        <w:t>díjak és hozzájárulások</w:t>
      </w:r>
    </w:p>
    <w:p w:rsidR="00A25997" w:rsidRPr="001F5C44" w:rsidRDefault="001F5C44" w:rsidP="00005393">
      <w:pPr>
        <w:pStyle w:val="Listaszerbekezds"/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00"/>
        </w:tabs>
        <w:spacing w:before="120" w:after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E195F" w:rsidRPr="001F5C44">
        <w:rPr>
          <w:color w:val="000000"/>
          <w:sz w:val="24"/>
          <w:szCs w:val="24"/>
        </w:rPr>
        <w:t>Évente egy alkalommal a gyermekek speciális taneszköz</w:t>
      </w:r>
      <w:r w:rsidRPr="001F5C44">
        <w:rPr>
          <w:color w:val="000000"/>
          <w:sz w:val="24"/>
          <w:szCs w:val="24"/>
        </w:rPr>
        <w:t>-</w:t>
      </w:r>
      <w:r w:rsidR="00EE195F" w:rsidRPr="001F5C44">
        <w:rPr>
          <w:color w:val="000000"/>
          <w:sz w:val="24"/>
          <w:szCs w:val="24"/>
        </w:rPr>
        <w:t xml:space="preserve">szükségleteinek (pl. kréták, füzetek, hangszerek, fonalak, stb.) fedezésére az adott tanévre vonatkozó tájékoztatóban meghatározott összegű ún. </w:t>
      </w:r>
      <w:r w:rsidR="00EE195F" w:rsidRPr="001F5C44">
        <w:rPr>
          <w:b/>
          <w:color w:val="000000"/>
          <w:sz w:val="24"/>
          <w:szCs w:val="24"/>
        </w:rPr>
        <w:t>eszközpénz</w:t>
      </w:r>
      <w:r w:rsidR="00EE195F" w:rsidRPr="001F5C44">
        <w:rPr>
          <w:color w:val="000000"/>
          <w:sz w:val="24"/>
          <w:szCs w:val="24"/>
        </w:rPr>
        <w:t xml:space="preserve"> megfizetése is szükséges. </w:t>
      </w:r>
    </w:p>
    <w:p w:rsidR="00A25997" w:rsidRPr="001F5C44" w:rsidRDefault="00EE195F" w:rsidP="001F5C44">
      <w:pPr>
        <w:pStyle w:val="Listaszerbekezds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714" w:hanging="357"/>
        <w:jc w:val="both"/>
        <w:rPr>
          <w:color w:val="000000"/>
          <w:sz w:val="24"/>
          <w:szCs w:val="24"/>
        </w:rPr>
      </w:pPr>
      <w:r w:rsidRPr="001F5C44">
        <w:rPr>
          <w:color w:val="000000"/>
          <w:sz w:val="24"/>
          <w:szCs w:val="24"/>
        </w:rPr>
        <w:t>Ugyancsak évente egy alkalommal, mint minden művészeti iskolában</w:t>
      </w:r>
      <w:r w:rsidR="001F5C44" w:rsidRPr="001F5C44">
        <w:rPr>
          <w:color w:val="000000"/>
          <w:sz w:val="24"/>
          <w:szCs w:val="24"/>
        </w:rPr>
        <w:t>,</w:t>
      </w:r>
      <w:r w:rsidRPr="001F5C44">
        <w:rPr>
          <w:color w:val="000000"/>
          <w:sz w:val="24"/>
          <w:szCs w:val="24"/>
        </w:rPr>
        <w:t xml:space="preserve"> </w:t>
      </w:r>
      <w:r w:rsidR="00155577" w:rsidRPr="001F5C44">
        <w:rPr>
          <w:color w:val="000000"/>
          <w:sz w:val="24"/>
          <w:szCs w:val="24"/>
        </w:rPr>
        <w:t>művészet</w:t>
      </w:r>
      <w:r w:rsidR="007D3268" w:rsidRPr="001F5C44">
        <w:rPr>
          <w:color w:val="000000"/>
          <w:sz w:val="24"/>
          <w:szCs w:val="24"/>
        </w:rPr>
        <w:t>oktatás</w:t>
      </w:r>
      <w:r w:rsidR="00155577" w:rsidRPr="001F5C44">
        <w:rPr>
          <w:color w:val="000000"/>
          <w:sz w:val="24"/>
          <w:szCs w:val="24"/>
        </w:rPr>
        <w:t xml:space="preserve">i </w:t>
      </w:r>
      <w:r w:rsidRPr="001F5C44">
        <w:rPr>
          <w:b/>
          <w:color w:val="000000"/>
          <w:sz w:val="24"/>
          <w:szCs w:val="24"/>
        </w:rPr>
        <w:t xml:space="preserve">térítési díj vagy tandíj </w:t>
      </w:r>
      <w:r w:rsidRPr="001F5C44">
        <w:rPr>
          <w:color w:val="000000"/>
          <w:sz w:val="24"/>
          <w:szCs w:val="24"/>
        </w:rPr>
        <w:t>fizetendő a gyermek után, annak függvényében, hogy a gyermek jár-e más művészeti iskolába, illetve melyik művészetoktatási intézmény igény</w:t>
      </w:r>
      <w:r w:rsidR="001F5C44">
        <w:rPr>
          <w:color w:val="000000"/>
          <w:sz w:val="24"/>
          <w:szCs w:val="24"/>
        </w:rPr>
        <w:t>li</w:t>
      </w:r>
      <w:r w:rsidRPr="001F5C44">
        <w:rPr>
          <w:color w:val="000000"/>
          <w:sz w:val="24"/>
          <w:szCs w:val="24"/>
        </w:rPr>
        <w:t xml:space="preserve"> a gyermek után az ún. </w:t>
      </w:r>
      <w:r w:rsidRPr="001F5C44">
        <w:rPr>
          <w:b/>
          <w:color w:val="000000"/>
          <w:sz w:val="24"/>
          <w:szCs w:val="24"/>
        </w:rPr>
        <w:t>művészeti normatívát</w:t>
      </w:r>
      <w:r w:rsidRPr="001F5C44">
        <w:rPr>
          <w:color w:val="000000"/>
          <w:sz w:val="24"/>
          <w:szCs w:val="24"/>
        </w:rPr>
        <w:t xml:space="preserve">. </w:t>
      </w:r>
      <w:r w:rsidR="00DB0EF6" w:rsidRPr="001F5C44">
        <w:rPr>
          <w:color w:val="000000"/>
          <w:sz w:val="24"/>
          <w:szCs w:val="24"/>
        </w:rPr>
        <w:t>A művészetoktatási díjak összeg</w:t>
      </w:r>
      <w:r w:rsidR="001F5C44">
        <w:rPr>
          <w:color w:val="000000"/>
          <w:sz w:val="24"/>
          <w:szCs w:val="24"/>
        </w:rPr>
        <w:t>ét</w:t>
      </w:r>
      <w:r w:rsidR="00DB0EF6" w:rsidRPr="001F5C44">
        <w:rPr>
          <w:color w:val="000000"/>
          <w:sz w:val="24"/>
          <w:szCs w:val="24"/>
        </w:rPr>
        <w:t>, fizetési feltételei</w:t>
      </w:r>
      <w:r w:rsidR="001F5C44">
        <w:rPr>
          <w:color w:val="000000"/>
          <w:sz w:val="24"/>
          <w:szCs w:val="24"/>
        </w:rPr>
        <w:t>t</w:t>
      </w:r>
      <w:r w:rsidR="00DB0EF6" w:rsidRPr="001F5C44">
        <w:rPr>
          <w:color w:val="000000"/>
          <w:sz w:val="24"/>
          <w:szCs w:val="24"/>
        </w:rPr>
        <w:t xml:space="preserve"> az 5. sz. melléklet </w:t>
      </w:r>
      <w:r w:rsidR="001F5C44">
        <w:rPr>
          <w:color w:val="000000"/>
          <w:sz w:val="24"/>
          <w:szCs w:val="24"/>
        </w:rPr>
        <w:t>tartalmazza</w:t>
      </w:r>
      <w:r w:rsidR="00DB0EF6" w:rsidRPr="001F5C44">
        <w:rPr>
          <w:color w:val="000000"/>
          <w:sz w:val="24"/>
          <w:szCs w:val="24"/>
        </w:rPr>
        <w:t>.</w:t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</w:t>
      </w:r>
      <w:r w:rsidR="00415E27" w:rsidRPr="006A4518">
        <w:rPr>
          <w:color w:val="000000"/>
          <w:sz w:val="24"/>
          <w:szCs w:val="24"/>
        </w:rPr>
        <w:t>m</w:t>
      </w:r>
      <w:r w:rsidRPr="006A4518">
        <w:rPr>
          <w:color w:val="000000"/>
          <w:sz w:val="24"/>
          <w:szCs w:val="24"/>
        </w:rPr>
        <w:t>egállapodás</w:t>
      </w:r>
      <w:r>
        <w:rPr>
          <w:color w:val="000000"/>
          <w:sz w:val="24"/>
          <w:szCs w:val="24"/>
        </w:rPr>
        <w:t xml:space="preserve"> aláírásával a </w:t>
      </w:r>
      <w:r w:rsidR="0098698A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zülők tudomásul veszik, hogy az abban foglalt kötelezettségek nem</w:t>
      </w:r>
      <w:r w:rsidR="007316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teljesítése </w:t>
      </w:r>
      <w:r w:rsidR="0028261A" w:rsidRPr="0028261A">
        <w:rPr>
          <w:color w:val="000000"/>
          <w:sz w:val="24"/>
          <w:szCs w:val="24"/>
        </w:rPr>
        <w:t>a 2013. évi V. törvény 6:142. § értelmében</w:t>
      </w:r>
      <w:r w:rsidR="002826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jogi következményekkel járhat!</w:t>
      </w:r>
    </w:p>
    <w:p w:rsidR="00A25997" w:rsidRDefault="00A2599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25997" w:rsidRDefault="00EE195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Mellékletek:</w:t>
      </w:r>
    </w:p>
    <w:p w:rsidR="00B8241D" w:rsidRDefault="00EE195F" w:rsidP="004D1A59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B8241D">
        <w:rPr>
          <w:color w:val="000000"/>
          <w:sz w:val="24"/>
          <w:szCs w:val="24"/>
        </w:rPr>
        <w:t>1. sz. melléklet: Tájékoztató az alapdíj összegéről</w:t>
      </w:r>
      <w:r w:rsidR="008A7736">
        <w:rPr>
          <w:color w:val="000000"/>
          <w:sz w:val="24"/>
          <w:szCs w:val="24"/>
        </w:rPr>
        <w:t xml:space="preserve"> és a kedvezmény </w:t>
      </w:r>
      <w:r w:rsidR="008C7C00">
        <w:rPr>
          <w:color w:val="000000"/>
          <w:sz w:val="24"/>
          <w:szCs w:val="24"/>
        </w:rPr>
        <w:t>lehetőségé</w:t>
      </w:r>
      <w:r w:rsidR="008A7736">
        <w:rPr>
          <w:color w:val="000000"/>
          <w:sz w:val="24"/>
          <w:szCs w:val="24"/>
        </w:rPr>
        <w:t>ről</w:t>
      </w:r>
    </w:p>
    <w:p w:rsidR="00A25997" w:rsidRPr="00B8241D" w:rsidRDefault="00EE195F" w:rsidP="004D1A59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B8241D">
        <w:rPr>
          <w:color w:val="000000"/>
          <w:sz w:val="24"/>
          <w:szCs w:val="24"/>
        </w:rPr>
        <w:t>2. sz. melléklet: Együttműködési megállapodás (tanulói jogviszony létesítéséről)</w:t>
      </w:r>
    </w:p>
    <w:p w:rsidR="00A25997" w:rsidRPr="00B8241D" w:rsidRDefault="00EE195F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B8241D">
        <w:rPr>
          <w:color w:val="000000"/>
          <w:sz w:val="24"/>
          <w:szCs w:val="24"/>
        </w:rPr>
        <w:t>3. sz. melléklet: Megállapodás költség-hozzájárulásról</w:t>
      </w:r>
    </w:p>
    <w:p w:rsidR="008A7736" w:rsidRPr="008A7736" w:rsidRDefault="00EE195F" w:rsidP="000F4973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bCs/>
          <w:color w:val="000000"/>
          <w:sz w:val="24"/>
          <w:szCs w:val="24"/>
        </w:rPr>
      </w:pPr>
      <w:r w:rsidRPr="008A7736">
        <w:rPr>
          <w:color w:val="000000"/>
          <w:sz w:val="24"/>
          <w:szCs w:val="24"/>
        </w:rPr>
        <w:t xml:space="preserve">4. sz. melléklet: </w:t>
      </w:r>
      <w:r w:rsidR="00EB72A6" w:rsidRPr="00EB72A6">
        <w:rPr>
          <w:bCs/>
          <w:color w:val="000000"/>
          <w:sz w:val="24"/>
          <w:szCs w:val="24"/>
        </w:rPr>
        <w:t>Adatlap az alapítványi hozzájárulás teljesítésében kért támogatáshoz</w:t>
      </w:r>
    </w:p>
    <w:p w:rsidR="00A25997" w:rsidRDefault="00EE195F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B8241D">
        <w:rPr>
          <w:color w:val="000000"/>
          <w:sz w:val="24"/>
          <w:szCs w:val="24"/>
        </w:rPr>
        <w:t xml:space="preserve">5. sz. melléklet: Nyilatkozat a </w:t>
      </w:r>
      <w:r w:rsidR="00155577" w:rsidRPr="00B8241D">
        <w:rPr>
          <w:color w:val="000000"/>
          <w:sz w:val="24"/>
          <w:szCs w:val="24"/>
        </w:rPr>
        <w:t>művészet</w:t>
      </w:r>
      <w:r w:rsidR="00DB0EF6" w:rsidRPr="00B8241D">
        <w:rPr>
          <w:color w:val="000000"/>
          <w:sz w:val="24"/>
          <w:szCs w:val="24"/>
        </w:rPr>
        <w:t>oktatás</w:t>
      </w:r>
      <w:r w:rsidR="00155577" w:rsidRPr="00B8241D">
        <w:rPr>
          <w:color w:val="000000"/>
          <w:sz w:val="24"/>
          <w:szCs w:val="24"/>
        </w:rPr>
        <w:t>i</w:t>
      </w:r>
      <w:r w:rsidR="001555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térítési díj</w:t>
      </w:r>
      <w:r w:rsidR="00B824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  <w:r w:rsidR="00B8241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tandíj </w:t>
      </w:r>
      <w:r w:rsidR="008C7C00">
        <w:rPr>
          <w:color w:val="000000"/>
          <w:sz w:val="24"/>
          <w:szCs w:val="24"/>
        </w:rPr>
        <w:t>vállalásáról</w:t>
      </w:r>
      <w:r>
        <w:rPr>
          <w:color w:val="000000"/>
          <w:sz w:val="24"/>
          <w:szCs w:val="24"/>
        </w:rPr>
        <w:t xml:space="preserve"> </w:t>
      </w:r>
    </w:p>
    <w:p w:rsidR="00A25997" w:rsidRDefault="00EE195F">
      <w:pPr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sz. melléklet: Nyilatkozat </w:t>
      </w:r>
      <w:r w:rsidR="008A7736">
        <w:rPr>
          <w:color w:val="000000"/>
          <w:sz w:val="24"/>
          <w:szCs w:val="24"/>
        </w:rPr>
        <w:t xml:space="preserve">intézményi </w:t>
      </w:r>
      <w:r>
        <w:rPr>
          <w:color w:val="000000"/>
          <w:sz w:val="24"/>
          <w:szCs w:val="24"/>
        </w:rPr>
        <w:t xml:space="preserve">étkezés </w:t>
      </w:r>
      <w:r w:rsidR="008A7736">
        <w:rPr>
          <w:color w:val="000000"/>
          <w:sz w:val="24"/>
          <w:szCs w:val="24"/>
        </w:rPr>
        <w:t xml:space="preserve">igényléséről és </w:t>
      </w:r>
      <w:r>
        <w:rPr>
          <w:color w:val="000000"/>
          <w:sz w:val="24"/>
          <w:szCs w:val="24"/>
        </w:rPr>
        <w:t>díjkedvezmény jogosultságáról</w:t>
      </w:r>
    </w:p>
    <w:p w:rsidR="00904636" w:rsidRDefault="00904636" w:rsidP="00073B0C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6A4518" w:rsidRDefault="006A4518" w:rsidP="00904636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</w:p>
    <w:sectPr w:rsidR="006A45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21" w:right="1134" w:bottom="1021" w:left="1134" w:header="720" w:footer="567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842" w:rsidRDefault="00A14842">
      <w:r>
        <w:separator/>
      </w:r>
    </w:p>
  </w:endnote>
  <w:endnote w:type="continuationSeparator" w:id="0">
    <w:p w:rsidR="00A14842" w:rsidRDefault="00A1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97" w:rsidRDefault="00A2599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97" w:rsidRDefault="00A25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97" w:rsidRDefault="00A2599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97" w:rsidRDefault="00A2599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97" w:rsidRDefault="00EE19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269875" cy="177800"/>
              <wp:effectExtent l="0" t="0" r="0" b="0"/>
              <wp:wrapSquare wrapText="bothSides" distT="0" distB="0" distL="0" distR="0"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5825" y="3695863"/>
                        <a:ext cx="260350" cy="16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25997" w:rsidRDefault="00EE195F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5</w:t>
                          </w:r>
                        </w:p>
                        <w:p w:rsidR="00A25997" w:rsidRDefault="00A2599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églalap 1" o:spid="_x0000_s1026" style="position:absolute;margin-left:532pt;margin-top:0;width:21.25pt;height:1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" stroked="f">
              <v:textbox inset="2.53958mm,1.2694mm,2.53958mm,1.2694mm">
                <w:txbxContent>
                  <w:p w:rsidR="00A25997" w:rsidRDefault="00EE195F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5</w:t>
                    </w:r>
                  </w:p>
                  <w:p w:rsidR="00A25997" w:rsidRDefault="00A2599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97" w:rsidRDefault="00A2599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842" w:rsidRDefault="00A14842">
      <w:r>
        <w:separator/>
      </w:r>
    </w:p>
  </w:footnote>
  <w:footnote w:type="continuationSeparator" w:id="0">
    <w:p w:rsidR="00A14842" w:rsidRDefault="00A1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97" w:rsidRDefault="00A25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97" w:rsidRDefault="00A2599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97" w:rsidRDefault="00A2599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97" w:rsidRDefault="00A2599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97" w:rsidRDefault="00A25997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838AF"/>
    <w:multiLevelType w:val="hybridMultilevel"/>
    <w:tmpl w:val="209099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3B75"/>
    <w:multiLevelType w:val="hybridMultilevel"/>
    <w:tmpl w:val="28DA83AC"/>
    <w:lvl w:ilvl="0" w:tplc="48264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61036"/>
    <w:multiLevelType w:val="hybridMultilevel"/>
    <w:tmpl w:val="41222A5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22036"/>
    <w:multiLevelType w:val="multilevel"/>
    <w:tmpl w:val="FCBC552C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76462AC2"/>
    <w:multiLevelType w:val="hybridMultilevel"/>
    <w:tmpl w:val="2F46D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D42D0"/>
    <w:multiLevelType w:val="multilevel"/>
    <w:tmpl w:val="D3E463BC"/>
    <w:lvl w:ilvl="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97"/>
    <w:rsid w:val="00005393"/>
    <w:rsid w:val="00016195"/>
    <w:rsid w:val="000366B9"/>
    <w:rsid w:val="00073B0C"/>
    <w:rsid w:val="000775A9"/>
    <w:rsid w:val="000A520C"/>
    <w:rsid w:val="000B392F"/>
    <w:rsid w:val="000F7769"/>
    <w:rsid w:val="00103049"/>
    <w:rsid w:val="0015273E"/>
    <w:rsid w:val="00155577"/>
    <w:rsid w:val="00182EB1"/>
    <w:rsid w:val="001D12A7"/>
    <w:rsid w:val="001F5C44"/>
    <w:rsid w:val="0028261A"/>
    <w:rsid w:val="003F5793"/>
    <w:rsid w:val="00415E27"/>
    <w:rsid w:val="00421285"/>
    <w:rsid w:val="004E4BDF"/>
    <w:rsid w:val="00544C17"/>
    <w:rsid w:val="00562241"/>
    <w:rsid w:val="00653BE7"/>
    <w:rsid w:val="00681D6A"/>
    <w:rsid w:val="006A4518"/>
    <w:rsid w:val="006C2CEF"/>
    <w:rsid w:val="006E046D"/>
    <w:rsid w:val="0073164D"/>
    <w:rsid w:val="007D3268"/>
    <w:rsid w:val="007F055E"/>
    <w:rsid w:val="00847D96"/>
    <w:rsid w:val="008A508C"/>
    <w:rsid w:val="008A7736"/>
    <w:rsid w:val="008C7C00"/>
    <w:rsid w:val="00904636"/>
    <w:rsid w:val="0098698A"/>
    <w:rsid w:val="009D1114"/>
    <w:rsid w:val="00A14842"/>
    <w:rsid w:val="00A25997"/>
    <w:rsid w:val="00AD6770"/>
    <w:rsid w:val="00B8241D"/>
    <w:rsid w:val="00B832EE"/>
    <w:rsid w:val="00C24749"/>
    <w:rsid w:val="00C61D6F"/>
    <w:rsid w:val="00CC3064"/>
    <w:rsid w:val="00DA0FF2"/>
    <w:rsid w:val="00DB0EF6"/>
    <w:rsid w:val="00E47D77"/>
    <w:rsid w:val="00EB72A6"/>
    <w:rsid w:val="00EE195F"/>
    <w:rsid w:val="00F03C82"/>
    <w:rsid w:val="00F1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9DBF4-CECF-4A37-9266-65787317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15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1463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</dc:creator>
  <cp:lastModifiedBy>Kri</cp:lastModifiedBy>
  <cp:revision>4</cp:revision>
  <dcterms:created xsi:type="dcterms:W3CDTF">2020-04-23T09:19:00Z</dcterms:created>
  <dcterms:modified xsi:type="dcterms:W3CDTF">2020-04-23T10:31:00Z</dcterms:modified>
</cp:coreProperties>
</file>